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i w:val="0"/>
          <w:caps w:val="0"/>
          <w:color w:val="333333"/>
          <w:spacing w:val="0"/>
          <w:sz w:val="27"/>
          <w:szCs w:val="27"/>
          <w:shd w:val="clear" w:fill="FFFFFF"/>
        </w:rPr>
      </w:pPr>
      <w:r>
        <w:rPr>
          <w:rFonts w:hint="eastAsia" w:ascii="宋体" w:hAnsi="宋体" w:eastAsia="宋体" w:cs="宋体"/>
          <w:i w:val="0"/>
          <w:caps w:val="0"/>
          <w:color w:val="333333"/>
          <w:spacing w:val="0"/>
          <w:sz w:val="27"/>
          <w:szCs w:val="27"/>
          <w:shd w:val="clear" w:fill="FFFFFF"/>
        </w:rPr>
        <w:t>2019年</w:t>
      </w:r>
      <w:r>
        <w:rPr>
          <w:rFonts w:hint="eastAsia" w:ascii="宋体" w:hAnsi="宋体" w:cs="宋体"/>
          <w:i w:val="0"/>
          <w:caps w:val="0"/>
          <w:color w:val="333333"/>
          <w:spacing w:val="0"/>
          <w:sz w:val="27"/>
          <w:szCs w:val="27"/>
          <w:shd w:val="clear" w:fill="FFFFFF"/>
          <w:lang w:eastAsia="zh-CN"/>
        </w:rPr>
        <w:t>海南</w:t>
      </w:r>
      <w:r>
        <w:rPr>
          <w:rFonts w:hint="eastAsia" w:ascii="宋体" w:hAnsi="宋体" w:eastAsia="宋体" w:cs="宋体"/>
          <w:i w:val="0"/>
          <w:caps w:val="0"/>
          <w:color w:val="333333"/>
          <w:spacing w:val="0"/>
          <w:sz w:val="27"/>
          <w:szCs w:val="27"/>
          <w:shd w:val="clear" w:fill="FFFFFF"/>
        </w:rPr>
        <w:t>中考物理模拟试题【word版】</w:t>
      </w:r>
    </w:p>
    <w:p>
      <w:r>
        <w:rPr>
          <w:b/>
          <w:bCs/>
          <w:sz w:val="24"/>
          <w:szCs w:val="24"/>
        </w:rPr>
        <w:t>一、单选题（共10题；共20分）</w:t>
      </w:r>
    </w:p>
    <w:p>
      <w:pPr>
        <w:spacing w:after="0"/>
        <w:ind w:left="0"/>
        <w:jc w:val="left"/>
      </w:pPr>
      <w:r>
        <w:rPr>
          <w:b w:val="0"/>
          <w:i w:val="0"/>
          <w:color w:val="000000"/>
          <w:sz w:val="21"/>
        </w:rPr>
        <w:t>1.在科学探索之路上有一位巨人，他善于利用实验的方法来验证前人的研究成果，被后人誉为实验物理学的先驱。他是（　 　）</w:t>
      </w:r>
    </w:p>
    <w:p>
      <w:pPr>
        <w:spacing w:after="0"/>
        <w:ind w:left="150"/>
        <w:jc w:val="left"/>
      </w:pPr>
      <w:r>
        <w:rPr>
          <w:b w:val="0"/>
          <w:i w:val="0"/>
          <w:color w:val="000000"/>
          <w:sz w:val="21"/>
        </w:rPr>
        <w:t>A. 牛顿</w:t>
      </w:r>
      <w:r>
        <w:rPr>
          <w:rFonts w:hint="eastAsia"/>
          <w:b w:val="0"/>
          <w:i w:val="0"/>
          <w:color w:val="000000"/>
          <w:sz w:val="21"/>
          <w:lang w:val="en-US" w:eastAsia="zh-CN"/>
        </w:rPr>
        <w:t xml:space="preserve">          </w:t>
      </w:r>
      <w:r>
        <w:rPr>
          <w:b w:val="0"/>
          <w:i w:val="0"/>
          <w:color w:val="000000"/>
          <w:sz w:val="21"/>
        </w:rPr>
        <w:t>B. 哥白尼</w:t>
      </w:r>
      <w:r>
        <w:rPr>
          <w:rFonts w:hint="eastAsia"/>
          <w:b w:val="0"/>
          <w:i w:val="0"/>
          <w:color w:val="000000"/>
          <w:sz w:val="21"/>
          <w:lang w:val="en-US" w:eastAsia="zh-CN"/>
        </w:rPr>
        <w:t xml:space="preserve">          </w:t>
      </w:r>
      <w:r>
        <w:rPr>
          <w:b w:val="0"/>
          <w:i w:val="0"/>
          <w:color w:val="000000"/>
          <w:sz w:val="21"/>
        </w:rPr>
        <w:t>C. 伽利略</w:t>
      </w:r>
      <w:r>
        <w:rPr>
          <w:rFonts w:hint="eastAsia"/>
          <w:b w:val="0"/>
          <w:i w:val="0"/>
          <w:color w:val="000000"/>
          <w:sz w:val="21"/>
          <w:lang w:val="en-US" w:eastAsia="zh-CN"/>
        </w:rPr>
        <w:t xml:space="preserve">          </w:t>
      </w:r>
      <w:r>
        <w:rPr>
          <w:b w:val="0"/>
          <w:i w:val="0"/>
          <w:color w:val="000000"/>
          <w:sz w:val="21"/>
        </w:rPr>
        <w:t>D. 爱因斯坦</w:t>
      </w:r>
    </w:p>
    <w:p>
      <w:pPr>
        <w:spacing w:after="0"/>
        <w:ind w:left="0"/>
        <w:jc w:val="left"/>
      </w:pPr>
      <w:r>
        <w:rPr>
          <w:b w:val="0"/>
          <w:i w:val="0"/>
          <w:color w:val="000000"/>
          <w:sz w:val="21"/>
        </w:rPr>
        <w:t xml:space="preserve">2.在平直轨道上匀速行驶的火车中，相对于放在车厢内小桌上的苹果，运动的物体是（   ）            </w:t>
      </w:r>
    </w:p>
    <w:p>
      <w:pPr>
        <w:spacing w:after="0"/>
        <w:ind w:left="150"/>
        <w:jc w:val="left"/>
      </w:pPr>
      <w:r>
        <w:rPr>
          <w:b w:val="0"/>
          <w:i w:val="0"/>
          <w:color w:val="000000"/>
          <w:sz w:val="21"/>
        </w:rPr>
        <w:t>A. 这列火车的机车          </w:t>
      </w:r>
      <w:r>
        <w:drawing>
          <wp:inline distT="0" distB="0" distL="0" distR="0">
            <wp:extent cx="9525" cy="381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9550" cy="38202"/>
                    </a:xfrm>
                    <a:prstGeom prst="rect">
                      <a:avLst/>
                    </a:prstGeom>
                  </pic:spPr>
                </pic:pic>
              </a:graphicData>
            </a:graphic>
          </wp:inline>
        </w:drawing>
      </w:r>
      <w:r>
        <w:rPr>
          <w:b w:val="0"/>
          <w:i w:val="0"/>
          <w:color w:val="000000"/>
          <w:sz w:val="21"/>
        </w:rPr>
        <w:t>B. 坐在车厢椅子上的乘客          </w:t>
      </w:r>
      <w:r>
        <w:drawing>
          <wp:inline distT="0" distB="0" distL="0" distR="0">
            <wp:extent cx="9525" cy="381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a:stretch>
                      <a:fillRect/>
                    </a:stretch>
                  </pic:blipFill>
                  <pic:spPr>
                    <a:xfrm>
                      <a:off x="0" y="0"/>
                      <a:ext cx="9550" cy="38202"/>
                    </a:xfrm>
                    <a:prstGeom prst="rect">
                      <a:avLst/>
                    </a:prstGeom>
                  </pic:spPr>
                </pic:pic>
              </a:graphicData>
            </a:graphic>
          </wp:inline>
        </w:drawing>
      </w:r>
      <w:r>
        <w:rPr>
          <w:b w:val="0"/>
          <w:i w:val="0"/>
          <w:color w:val="000000"/>
          <w:sz w:val="21"/>
        </w:rPr>
        <w:t>C. 从旁边走过的列车员          </w:t>
      </w:r>
      <w:r>
        <w:drawing>
          <wp:inline distT="0" distB="0" distL="0" distR="0">
            <wp:extent cx="9525" cy="381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a:stretch>
                      <a:fillRect/>
                    </a:stretch>
                  </pic:blipFill>
                  <pic:spPr>
                    <a:xfrm>
                      <a:off x="0" y="0"/>
                      <a:ext cx="9550" cy="38202"/>
                    </a:xfrm>
                    <a:prstGeom prst="rect">
                      <a:avLst/>
                    </a:prstGeom>
                  </pic:spPr>
                </pic:pic>
              </a:graphicData>
            </a:graphic>
          </wp:inline>
        </w:drawing>
      </w:r>
      <w:r>
        <w:rPr>
          <w:b w:val="0"/>
          <w:i w:val="0"/>
          <w:color w:val="000000"/>
          <w:sz w:val="21"/>
        </w:rPr>
        <w:t>D. 关着的车门</w:t>
      </w:r>
    </w:p>
    <w:p>
      <w:pPr>
        <w:spacing w:after="0"/>
        <w:ind w:left="0"/>
        <w:jc w:val="left"/>
      </w:pPr>
      <w:r>
        <w:rPr>
          <w:b w:val="0"/>
          <w:i w:val="0"/>
          <w:color w:val="000000"/>
          <w:sz w:val="21"/>
        </w:rPr>
        <w:t xml:space="preserve">3.下列各组中都是非晶体的是（    ）  </w:t>
      </w:r>
    </w:p>
    <w:p>
      <w:pPr>
        <w:spacing w:after="0"/>
        <w:ind w:left="150"/>
        <w:jc w:val="left"/>
      </w:pPr>
      <w:r>
        <w:rPr>
          <w:b w:val="0"/>
          <w:i w:val="0"/>
          <w:color w:val="000000"/>
          <w:sz w:val="21"/>
        </w:rPr>
        <w:t>A.玻璃、萘、蜡烛B.冰、沥青、水银C.石蜡、沥青、松香D.冰、铁、铜</w:t>
      </w:r>
    </w:p>
    <w:p>
      <w:pPr>
        <w:spacing w:after="0"/>
        <w:ind w:left="0"/>
        <w:jc w:val="left"/>
      </w:pPr>
      <w:r>
        <w:rPr>
          <w:b w:val="0"/>
          <w:i w:val="0"/>
          <w:color w:val="000000"/>
          <w:sz w:val="21"/>
        </w:rPr>
        <w:t xml:space="preserve">4.关于声现象，下列说法正确的是（　　）            </w:t>
      </w:r>
    </w:p>
    <w:p>
      <w:pPr>
        <w:spacing w:after="0"/>
        <w:ind w:left="150"/>
        <w:jc w:val="left"/>
      </w:pPr>
      <w:r>
        <w:rPr>
          <w:b w:val="0"/>
          <w:i w:val="0"/>
          <w:color w:val="000000"/>
          <w:sz w:val="21"/>
        </w:rPr>
        <w:t>A. 婉转悠扬的琴声，是由琴弦振动产生的</w:t>
      </w:r>
      <w:r>
        <w:br w:type="textWrapping"/>
      </w:r>
      <w:r>
        <w:rPr>
          <w:b w:val="0"/>
          <w:i w:val="0"/>
          <w:color w:val="000000"/>
          <w:sz w:val="21"/>
        </w:rPr>
        <w:t>B. 我们听不到蝴蝶翅膀振动发出的声音，是由于振幅较小</w:t>
      </w:r>
      <w:r>
        <w:br w:type="textWrapping"/>
      </w:r>
      <w:r>
        <w:rPr>
          <w:b w:val="0"/>
          <w:i w:val="0"/>
          <w:color w:val="000000"/>
          <w:sz w:val="21"/>
        </w:rPr>
        <w:t>C. 考场附近禁止机动车鸣笛是阻断噪声传播</w:t>
      </w:r>
      <w:r>
        <w:br w:type="textWrapping"/>
      </w:r>
      <w:r>
        <w:rPr>
          <w:b w:val="0"/>
          <w:i w:val="0"/>
          <w:color w:val="000000"/>
          <w:sz w:val="21"/>
        </w:rPr>
        <w:t>D. 声只能传递信息</w:t>
      </w:r>
    </w:p>
    <w:p>
      <w:pPr>
        <w:spacing w:after="0"/>
        <w:ind w:left="0"/>
        <w:jc w:val="left"/>
      </w:pPr>
      <w:r>
        <w:rPr>
          <w:b w:val="0"/>
          <w:i w:val="0"/>
          <w:color w:val="000000"/>
          <w:sz w:val="21"/>
        </w:rPr>
        <w:t xml:space="preserve">5.关于光现象，下列说法正确的是（　　）            </w:t>
      </w:r>
    </w:p>
    <w:p>
      <w:pPr>
        <w:spacing w:after="0"/>
        <w:ind w:left="150"/>
        <w:jc w:val="left"/>
      </w:pPr>
      <w:r>
        <w:rPr>
          <w:b w:val="0"/>
          <w:i w:val="0"/>
          <w:color w:val="000000"/>
          <w:sz w:val="21"/>
        </w:rPr>
        <w:t>A. 光在同种介质中沿直线传播                                </w:t>
      </w:r>
      <w:r>
        <w:drawing>
          <wp:inline distT="0" distB="0" distL="0" distR="0">
            <wp:extent cx="28575" cy="381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8"/>
                    <a:stretch>
                      <a:fillRect/>
                    </a:stretch>
                  </pic:blipFill>
                  <pic:spPr>
                    <a:xfrm>
                      <a:off x="0" y="0"/>
                      <a:ext cx="28651" cy="38202"/>
                    </a:xfrm>
                    <a:prstGeom prst="rect">
                      <a:avLst/>
                    </a:prstGeom>
                  </pic:spPr>
                </pic:pic>
              </a:graphicData>
            </a:graphic>
          </wp:inline>
        </w:drawing>
      </w:r>
      <w:r>
        <w:rPr>
          <w:b w:val="0"/>
          <w:i w:val="0"/>
          <w:color w:val="000000"/>
          <w:sz w:val="21"/>
        </w:rPr>
        <w:t>B. 在漫反射现象中光路不可逆</w:t>
      </w:r>
      <w:r>
        <w:br w:type="textWrapping"/>
      </w:r>
      <w:r>
        <w:rPr>
          <w:b w:val="0"/>
          <w:i w:val="0"/>
          <w:color w:val="000000"/>
          <w:sz w:val="21"/>
        </w:rPr>
        <w:t>C. 同一个人离平面镜越远所成像越小                      </w:t>
      </w:r>
      <w:r>
        <w:drawing>
          <wp:inline distT="0" distB="0" distL="0" distR="0">
            <wp:extent cx="9525" cy="381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7"/>
                    <a:stretch>
                      <a:fillRect/>
                    </a:stretch>
                  </pic:blipFill>
                  <pic:spPr>
                    <a:xfrm>
                      <a:off x="0" y="0"/>
                      <a:ext cx="9550" cy="38202"/>
                    </a:xfrm>
                    <a:prstGeom prst="rect">
                      <a:avLst/>
                    </a:prstGeom>
                  </pic:spPr>
                </pic:pic>
              </a:graphicData>
            </a:graphic>
          </wp:inline>
        </w:drawing>
      </w:r>
      <w:r>
        <w:rPr>
          <w:b w:val="0"/>
          <w:i w:val="0"/>
          <w:color w:val="000000"/>
          <w:sz w:val="21"/>
        </w:rPr>
        <w:t>D. 在折射现象中，当入射角增大时，折射角也增大</w:t>
      </w:r>
    </w:p>
    <w:p>
      <w:pPr>
        <w:spacing w:after="0"/>
        <w:ind w:left="0"/>
        <w:jc w:val="left"/>
      </w:pPr>
      <w:r>
        <w:rPr>
          <w:b w:val="0"/>
          <w:i w:val="0"/>
          <w:color w:val="000000"/>
          <w:sz w:val="21"/>
        </w:rPr>
        <w:t xml:space="preserve">6.下列现象中，利用做功使物体内能增加的是（   ）            </w:t>
      </w:r>
    </w:p>
    <w:p>
      <w:pPr>
        <w:spacing w:after="0"/>
        <w:ind w:left="150"/>
        <w:jc w:val="left"/>
      </w:pPr>
      <w:r>
        <w:rPr>
          <w:b w:val="0"/>
          <w:i w:val="0"/>
          <w:color w:val="000000"/>
          <w:sz w:val="21"/>
        </w:rPr>
        <w:t>A. 木工用锯锯木条时，锯条发烫                             </w:t>
      </w:r>
      <w:r>
        <w:drawing>
          <wp:inline distT="0" distB="0" distL="0" distR="0">
            <wp:extent cx="9525" cy="381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7"/>
                    <a:stretch>
                      <a:fillRect/>
                    </a:stretch>
                  </pic:blipFill>
                  <pic:spPr>
                    <a:xfrm>
                      <a:off x="0" y="0"/>
                      <a:ext cx="9550" cy="38202"/>
                    </a:xfrm>
                    <a:prstGeom prst="rect">
                      <a:avLst/>
                    </a:prstGeom>
                  </pic:spPr>
                </pic:pic>
              </a:graphicData>
            </a:graphic>
          </wp:inline>
        </w:drawing>
      </w:r>
      <w:r>
        <w:rPr>
          <w:b w:val="0"/>
          <w:i w:val="0"/>
          <w:color w:val="000000"/>
          <w:sz w:val="21"/>
        </w:rPr>
        <w:t>B. 烧开水时，壶盖被水蒸气顶起来</w:t>
      </w:r>
      <w:r>
        <w:br w:type="textWrapping"/>
      </w:r>
      <w:r>
        <w:rPr>
          <w:b w:val="0"/>
          <w:i w:val="0"/>
          <w:color w:val="000000"/>
          <w:sz w:val="21"/>
        </w:rPr>
        <w:t>C. 铁块放在炉火中烧红了                                       </w:t>
      </w:r>
      <w:r>
        <w:drawing>
          <wp:inline distT="0" distB="0" distL="0" distR="0">
            <wp:extent cx="28575" cy="381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8"/>
                    <a:stretch>
                      <a:fillRect/>
                    </a:stretch>
                  </pic:blipFill>
                  <pic:spPr>
                    <a:xfrm>
                      <a:off x="0" y="0"/>
                      <a:ext cx="28651" cy="38202"/>
                    </a:xfrm>
                    <a:prstGeom prst="rect">
                      <a:avLst/>
                    </a:prstGeom>
                  </pic:spPr>
                </pic:pic>
              </a:graphicData>
            </a:graphic>
          </wp:inline>
        </w:drawing>
      </w:r>
      <w:r>
        <w:rPr>
          <w:b w:val="0"/>
          <w:i w:val="0"/>
          <w:color w:val="000000"/>
          <w:sz w:val="21"/>
        </w:rPr>
        <w:t>D. 冬天，人们在太阳光下取暖</w:t>
      </w:r>
    </w:p>
    <w:p>
      <w:pPr>
        <w:spacing w:after="0"/>
        <w:ind w:left="0"/>
        <w:jc w:val="left"/>
      </w:pPr>
      <w:r>
        <w:rPr>
          <w:b w:val="0"/>
          <w:i w:val="0"/>
          <w:color w:val="000000"/>
          <w:sz w:val="21"/>
        </w:rPr>
        <w:t xml:space="preserve">7.下列说法正确的是（　　）            </w:t>
      </w:r>
    </w:p>
    <w:p>
      <w:pPr>
        <w:spacing w:after="0"/>
        <w:ind w:left="150"/>
        <w:jc w:val="left"/>
      </w:pPr>
      <w:r>
        <w:rPr>
          <w:b w:val="0"/>
          <w:i w:val="0"/>
          <w:color w:val="000000"/>
          <w:sz w:val="21"/>
        </w:rPr>
        <w:t>A. 家庭电路中漏电保护器开关突然断开，一定是电路中用电器总功率过大</w:t>
      </w:r>
      <w:r>
        <w:br w:type="textWrapping"/>
      </w:r>
      <w:r>
        <w:rPr>
          <w:b w:val="0"/>
          <w:i w:val="0"/>
          <w:color w:val="000000"/>
          <w:sz w:val="21"/>
        </w:rPr>
        <w:t>B. 微波通信、卫星通信、光纤通信都是靠电磁波传递信息的</w:t>
      </w:r>
      <w:r>
        <w:br w:type="textWrapping"/>
      </w:r>
      <w:r>
        <w:rPr>
          <w:b w:val="0"/>
          <w:i w:val="0"/>
          <w:color w:val="000000"/>
          <w:sz w:val="21"/>
        </w:rPr>
        <w:t>C. 使用煤炭、石油和利用太阳能都会造成空气污染</w:t>
      </w:r>
      <w:r>
        <w:br w:type="textWrapping"/>
      </w:r>
      <w:r>
        <w:rPr>
          <w:b w:val="0"/>
          <w:i w:val="0"/>
          <w:color w:val="000000"/>
          <w:sz w:val="21"/>
        </w:rPr>
        <w:t>D. 摩擦生热过程中不遵循能量守恒定律</w:t>
      </w:r>
    </w:p>
    <w:p>
      <w:pPr>
        <w:spacing w:after="0"/>
        <w:ind w:left="0"/>
        <w:jc w:val="left"/>
      </w:pPr>
      <w:r>
        <w:rPr>
          <w:b w:val="0"/>
          <w:i w:val="0"/>
          <w:color w:val="000000"/>
          <w:sz w:val="21"/>
        </w:rPr>
        <w:t xml:space="preserve">8.关于电磁现象，下列说法正确的是（　　）            </w:t>
      </w:r>
    </w:p>
    <w:p>
      <w:pPr>
        <w:spacing w:after="0"/>
        <w:ind w:left="150"/>
        <w:jc w:val="left"/>
      </w:pPr>
      <w:r>
        <w:rPr>
          <w:b w:val="0"/>
          <w:i w:val="0"/>
          <w:color w:val="000000"/>
          <w:sz w:val="21"/>
        </w:rPr>
        <w:t>A. 磁悬浮列车能够悬浮是利用磁极之间的相互作用     </w:t>
      </w:r>
      <w:r>
        <w:drawing>
          <wp:inline distT="0" distB="0" distL="0" distR="0">
            <wp:extent cx="19050" cy="381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9"/>
                    <a:stretch>
                      <a:fillRect/>
                    </a:stretch>
                  </pic:blipFill>
                  <pic:spPr>
                    <a:xfrm>
                      <a:off x="0" y="0"/>
                      <a:ext cx="19101" cy="38202"/>
                    </a:xfrm>
                    <a:prstGeom prst="rect">
                      <a:avLst/>
                    </a:prstGeom>
                  </pic:spPr>
                </pic:pic>
              </a:graphicData>
            </a:graphic>
          </wp:inline>
        </w:drawing>
      </w:r>
      <w:r>
        <w:rPr>
          <w:b w:val="0"/>
          <w:i w:val="0"/>
          <w:color w:val="000000"/>
          <w:sz w:val="21"/>
        </w:rPr>
        <w:t>B. 磁感应线是磁场中真实存在的曲线</w:t>
      </w:r>
      <w:r>
        <w:br w:type="textWrapping"/>
      </w:r>
      <w:r>
        <w:rPr>
          <w:b w:val="0"/>
          <w:i w:val="0"/>
          <w:color w:val="000000"/>
          <w:sz w:val="21"/>
        </w:rPr>
        <w:t>C. 导体在磁场中做切割磁感线运动一定有电流产生     </w:t>
      </w:r>
      <w:r>
        <w:drawing>
          <wp:inline distT="0" distB="0" distL="0" distR="0">
            <wp:extent cx="19050" cy="3810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9"/>
                    <a:stretch>
                      <a:fillRect/>
                    </a:stretch>
                  </pic:blipFill>
                  <pic:spPr>
                    <a:xfrm>
                      <a:off x="0" y="0"/>
                      <a:ext cx="19101" cy="38202"/>
                    </a:xfrm>
                    <a:prstGeom prst="rect">
                      <a:avLst/>
                    </a:prstGeom>
                  </pic:spPr>
                </pic:pic>
              </a:graphicData>
            </a:graphic>
          </wp:inline>
        </w:drawing>
      </w:r>
      <w:r>
        <w:rPr>
          <w:b w:val="0"/>
          <w:i w:val="0"/>
          <w:color w:val="000000"/>
          <w:sz w:val="21"/>
        </w:rPr>
        <w:t>D. 发电机是根据奥斯特实验原理制成的</w:t>
      </w:r>
      <w:r>
        <w:pict>
          <v:shape id="_x0000_i1025" o:spt="75" type="#_x0000_t75" style="height:156.4pt;width:481.85pt;" filled="f" stroked="f" coordsize="21600,21600">
            <v:path/>
            <v:fill on="f" focussize="0,0"/>
            <v:stroke on="f"/>
            <v:imagedata r:id="rId10" o:title=""/>
            <o:lock v:ext="edit" aspectratio="t"/>
            <w10:wrap type="none"/>
            <w10:anchorlock/>
          </v:shape>
        </w:pict>
      </w:r>
    </w:p>
    <w:p>
      <w:r>
        <w:rPr>
          <w:b/>
          <w:bCs/>
          <w:sz w:val="24"/>
          <w:szCs w:val="24"/>
        </w:rPr>
        <w:t>二、填空题（共5题；共13分）</w:t>
      </w:r>
    </w:p>
    <w:p>
      <w:pPr>
        <w:spacing w:after="0"/>
        <w:ind w:left="0"/>
        <w:jc w:val="left"/>
      </w:pPr>
      <w:r>
        <w:rPr>
          <w:b w:val="0"/>
          <w:i w:val="0"/>
          <w:color w:val="000000"/>
          <w:sz w:val="21"/>
        </w:rPr>
        <w:t>11.丝绸摩擦过的玻璃棒带________电，这是因为玻璃棒在摩擦过程中________（选填“得到”或“失去”）电子，若用带电的玻璃棒靠近碎纸屑被吸引，这是由于带电物体具有________的性质，如图所示，若用带电玻璃棒接触不带电的验电器金属小球，验电器金属箔片会张开，这是因为________．</w:t>
      </w:r>
    </w:p>
    <w:p>
      <w:pPr>
        <w:spacing w:after="0"/>
        <w:ind w:left="0"/>
        <w:jc w:val="left"/>
      </w:pPr>
      <w:r>
        <w:rPr>
          <w:b w:val="0"/>
          <w:i w:val="0"/>
          <w:color w:val="000000"/>
          <w:sz w:val="21"/>
        </w:rPr>
        <w:t xml:space="preserve"> </w:t>
      </w:r>
      <w:r>
        <w:drawing>
          <wp:inline distT="0" distB="0" distL="0" distR="0">
            <wp:extent cx="973455" cy="87820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1"/>
                    <a:stretch>
                      <a:fillRect/>
                    </a:stretch>
                  </pic:blipFill>
                  <pic:spPr>
                    <a:xfrm>
                      <a:off x="0" y="0"/>
                      <a:ext cx="974014" cy="878523"/>
                    </a:xfrm>
                    <a:prstGeom prst="rect">
                      <a:avLst/>
                    </a:prstGeom>
                  </pic:spPr>
                </pic:pic>
              </a:graphicData>
            </a:graphic>
          </wp:inline>
        </w:drawing>
      </w:r>
    </w:p>
    <w:p>
      <w:pPr>
        <w:spacing w:after="0"/>
        <w:ind w:left="0"/>
        <w:jc w:val="left"/>
      </w:pPr>
      <w:r>
        <w:rPr>
          <w:b w:val="0"/>
          <w:i w:val="0"/>
          <w:color w:val="000000"/>
          <w:sz w:val="21"/>
        </w:rPr>
        <w:t xml:space="preserve">12.莫斯科时间2013年2月15日早晨，一块陨石划过天空在俄罗斯里雅宾斯克州上空爆炸，导致大片区域内降下火球，这是陨石在穿越大气层时通过________的方式改变了内能；在陨石下落过程中它的机械能________（选填“增大”、“减小”或“不变”）．    </w:t>
      </w:r>
    </w:p>
    <w:p>
      <w:pPr>
        <w:spacing w:after="0"/>
        <w:ind w:left="0"/>
        <w:jc w:val="left"/>
      </w:pPr>
      <w:r>
        <w:rPr>
          <w:b w:val="0"/>
          <w:i w:val="0"/>
          <w:color w:val="000000"/>
          <w:sz w:val="21"/>
        </w:rPr>
        <w:t xml:space="preserve">13.桌面上的烧杯盛有半杯浓牛奶，如果再向烧杯内加水，则烧杯对桌面的压强将________。加水前后，深度都为h的某处受到的液体压强将________。（选填“变小”、“变大”或“不变”）    </w:t>
      </w:r>
    </w:p>
    <w:p>
      <w:pPr>
        <w:spacing w:after="0"/>
        <w:ind w:left="0"/>
        <w:jc w:val="left"/>
      </w:pPr>
      <w:r>
        <w:rPr>
          <w:b w:val="0"/>
          <w:i w:val="0"/>
          <w:color w:val="000000"/>
          <w:sz w:val="21"/>
        </w:rPr>
        <w:t>14.郑小楚同学将一个“220V1000W”的电热水器接入示数为“0850.5”的电能表所在的电路中，且电路中只有这一个用电器，正常工作5h后，电能表示数将变为“________”，假设电热水器烧水的热效率是84%，正常加热10min后，它可以把质量为________kg、温度为25℃的水加热到100℃；当郑小楚使用该热水器加热水时，他发现水沸腾的温度为99℃，原因是当地的大气压________（选填“高于”或“低于”）标准大气压。[c</w:t>
      </w:r>
      <w:r>
        <w:rPr>
          <w:b w:val="0"/>
          <w:i w:val="0"/>
          <w:color w:val="000000"/>
          <w:vertAlign w:val="subscript"/>
        </w:rPr>
        <w:t>水</w:t>
      </w:r>
      <w:r>
        <w:rPr>
          <w:b w:val="0"/>
          <w:i w:val="0"/>
          <w:color w:val="000000"/>
          <w:sz w:val="21"/>
        </w:rPr>
        <w:t>＝4.2×10</w:t>
      </w:r>
      <w:r>
        <w:rPr>
          <w:b w:val="0"/>
          <w:i w:val="0"/>
          <w:color w:val="000000"/>
          <w:vertAlign w:val="superscript"/>
        </w:rPr>
        <w:t>3</w:t>
      </w:r>
      <w:r>
        <w:rPr>
          <w:b w:val="0"/>
          <w:i w:val="0"/>
          <w:color w:val="000000"/>
          <w:sz w:val="21"/>
        </w:rPr>
        <w:t xml:space="preserve">J/（kg•℃）]。    </w:t>
      </w:r>
    </w:p>
    <w:p>
      <w:pPr>
        <w:spacing w:after="0"/>
        <w:ind w:left="0"/>
        <w:jc w:val="left"/>
      </w:pPr>
      <w:r>
        <w:rPr>
          <w:b w:val="0"/>
          <w:i w:val="0"/>
          <w:color w:val="000000"/>
          <w:sz w:val="21"/>
        </w:rPr>
        <w:t>15.在空气中用弹簧测力计称得某物体的重力是15N，在水中称时，弹簧测力计的示数是10N．物体在水中受到的浮力大小是________ N，该物体的体积为　________ 　m</w:t>
      </w:r>
      <w:r>
        <w:rPr>
          <w:b w:val="0"/>
          <w:i w:val="0"/>
          <w:color w:val="000000"/>
          <w:vertAlign w:val="superscript"/>
        </w:rPr>
        <w:t>3</w:t>
      </w:r>
      <w:r>
        <w:rPr>
          <w:b w:val="0"/>
          <w:i w:val="0"/>
          <w:color w:val="000000"/>
          <w:sz w:val="21"/>
        </w:rPr>
        <w:t xml:space="preserve"> ． </w:t>
      </w:r>
    </w:p>
    <w:p>
      <w:r>
        <w:rPr>
          <w:b/>
          <w:bCs/>
          <w:sz w:val="24"/>
          <w:szCs w:val="24"/>
        </w:rPr>
        <w:t>三、作图题（共3题；共15分）</w:t>
      </w:r>
    </w:p>
    <w:p>
      <w:pPr>
        <w:spacing w:after="0"/>
        <w:ind w:left="0"/>
        <w:jc w:val="left"/>
      </w:pPr>
      <w:r>
        <w:rPr>
          <w:b w:val="0"/>
          <w:i w:val="0"/>
          <w:color w:val="000000"/>
          <w:sz w:val="21"/>
        </w:rPr>
        <w:t xml:space="preserve">16.如图，物块静止在斜面上，请分别画出物块所受重力、斜面的支持力的示意图．  </w:t>
      </w:r>
    </w:p>
    <w:p>
      <w:pPr>
        <w:spacing w:after="0"/>
        <w:ind w:left="0"/>
        <w:jc w:val="left"/>
      </w:pPr>
      <w:r>
        <w:drawing>
          <wp:inline distT="0" distB="0" distL="0" distR="0">
            <wp:extent cx="1365250" cy="86868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12"/>
                    <a:stretch>
                      <a:fillRect/>
                    </a:stretch>
                  </pic:blipFill>
                  <pic:spPr>
                    <a:xfrm>
                      <a:off x="0" y="0"/>
                      <a:ext cx="1365529" cy="868972"/>
                    </a:xfrm>
                    <a:prstGeom prst="rect">
                      <a:avLst/>
                    </a:prstGeom>
                  </pic:spPr>
                </pic:pic>
              </a:graphicData>
            </a:graphic>
          </wp:inline>
        </w:drawing>
      </w:r>
    </w:p>
    <w:p>
      <w:pPr>
        <w:numPr>
          <w:ilvl w:val="0"/>
          <w:numId w:val="1"/>
        </w:numPr>
        <w:spacing w:after="0"/>
        <w:ind w:left="0"/>
        <w:jc w:val="left"/>
      </w:pPr>
      <w:r>
        <w:rPr>
          <w:b w:val="0"/>
          <w:i w:val="0"/>
          <w:color w:val="000000"/>
          <w:sz w:val="21"/>
        </w:rPr>
        <w:t xml:space="preserve">在如图中，根据平面镜成像特点画出物体AB在平面镜中的像A′B′．  </w:t>
      </w:r>
      <w:r>
        <w:br w:type="textWrapping"/>
      </w:r>
      <w:r>
        <w:drawing>
          <wp:inline distT="0" distB="0" distL="0" distR="0">
            <wp:extent cx="887730" cy="1164590"/>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13"/>
                    <a:stretch>
                      <a:fillRect/>
                    </a:stretch>
                  </pic:blipFill>
                  <pic:spPr>
                    <a:xfrm>
                      <a:off x="0" y="0"/>
                      <a:ext cx="888073" cy="1164996"/>
                    </a:xfrm>
                    <a:prstGeom prst="rect">
                      <a:avLst/>
                    </a:prstGeom>
                  </pic:spPr>
                </pic:pic>
              </a:graphicData>
            </a:graphic>
          </wp:inline>
        </w:drawing>
      </w:r>
    </w:p>
    <w:p>
      <w:pPr>
        <w:numPr>
          <w:ilvl w:val="0"/>
          <w:numId w:val="1"/>
        </w:numPr>
        <w:spacing w:after="0"/>
        <w:ind w:left="0"/>
        <w:jc w:val="left"/>
      </w:pPr>
      <w:r>
        <w:rPr>
          <w:b w:val="0"/>
          <w:i w:val="0"/>
          <w:color w:val="000000"/>
          <w:sz w:val="21"/>
        </w:rPr>
        <w:t>电磁铁通电后，小磁针静止在如图所示位置，当滑动变阻器的滑片向左滑动时，电磁铁的磁性增强。请在图中用笔画线代替导线，把元件连接起来</w:t>
      </w:r>
      <w:r>
        <w:rPr>
          <w:rFonts w:hint="eastAsia"/>
          <w:b w:val="0"/>
          <w:i w:val="0"/>
          <w:color w:val="000000"/>
          <w:sz w:val="21"/>
          <w:lang w:val="en-US" w:eastAsia="zh-CN"/>
        </w:rPr>
        <w:t>(</w:t>
      </w:r>
      <w:r>
        <w:rPr>
          <w:b w:val="0"/>
          <w:i w:val="0"/>
          <w:color w:val="000000"/>
          <w:sz w:val="21"/>
        </w:rPr>
        <w:t>连线不要交叉</w:t>
      </w:r>
      <w:r>
        <w:rPr>
          <w:rFonts w:hint="eastAsia"/>
          <w:b w:val="0"/>
          <w:i w:val="0"/>
          <w:color w:val="000000"/>
          <w:sz w:val="21"/>
          <w:lang w:val="en-US" w:eastAsia="zh-CN"/>
        </w:rPr>
        <w:t>)</w:t>
      </w:r>
      <w:r>
        <w:rPr>
          <w:b w:val="0"/>
          <w:i w:val="0"/>
          <w:color w:val="000000"/>
          <w:sz w:val="21"/>
        </w:rPr>
        <w:t xml:space="preserve"> ，并标出电磁铁的N极。</w:t>
      </w:r>
      <w:r>
        <w:br w:type="textWrapping"/>
      </w:r>
      <w:r>
        <w:drawing>
          <wp:inline distT="0" distB="0" distL="0" distR="0">
            <wp:extent cx="1575435" cy="86868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14"/>
                    <a:stretch>
                      <a:fillRect/>
                    </a:stretch>
                  </pic:blipFill>
                  <pic:spPr>
                    <a:xfrm>
                      <a:off x="0" y="0"/>
                      <a:ext cx="1575613" cy="868972"/>
                    </a:xfrm>
                    <a:prstGeom prst="rect">
                      <a:avLst/>
                    </a:prstGeom>
                  </pic:spPr>
                </pic:pic>
              </a:graphicData>
            </a:graphic>
          </wp:inline>
        </w:drawing>
      </w:r>
    </w:p>
    <w:p>
      <w:r>
        <w:rPr>
          <w:b/>
          <w:bCs/>
          <w:sz w:val="24"/>
          <w:szCs w:val="24"/>
        </w:rPr>
        <w:t>四、实验题（共3题；共29分）</w:t>
      </w:r>
    </w:p>
    <w:p>
      <w:pPr>
        <w:spacing w:after="0"/>
        <w:ind w:left="0"/>
        <w:jc w:val="left"/>
      </w:pPr>
      <w:r>
        <w:rPr>
          <w:b w:val="0"/>
          <w:i w:val="0"/>
          <w:color w:val="000000"/>
          <w:sz w:val="21"/>
        </w:rPr>
        <w:t xml:space="preserve">19.小明同学利用相同质量的海波和松香进行了固体熔化过程的实验探究．    </w:t>
      </w:r>
    </w:p>
    <w:p>
      <w:pPr>
        <w:spacing w:after="0"/>
        <w:ind w:left="0"/>
        <w:jc w:val="left"/>
      </w:pPr>
      <w:r>
        <w:rPr>
          <w:b w:val="0"/>
          <w:i w:val="0"/>
          <w:color w:val="000000"/>
          <w:sz w:val="21"/>
        </w:rPr>
        <w:t xml:space="preserve">（1）他安装的实验装置如图甲所示，该装置存在的不足是________；  </w:t>
      </w:r>
    </w:p>
    <w:p>
      <w:pPr>
        <w:spacing w:after="0"/>
        <w:ind w:left="0"/>
        <w:jc w:val="left"/>
      </w:pPr>
      <w:r>
        <w:drawing>
          <wp:inline distT="0" distB="0" distL="0" distR="0">
            <wp:extent cx="1308100" cy="1708785"/>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15"/>
                    <a:stretch>
                      <a:fillRect/>
                    </a:stretch>
                  </pic:blipFill>
                  <pic:spPr>
                    <a:xfrm>
                      <a:off x="0" y="0"/>
                      <a:ext cx="1308227" cy="1709293"/>
                    </a:xfrm>
                    <a:prstGeom prst="rect">
                      <a:avLst/>
                    </a:prstGeom>
                  </pic:spPr>
                </pic:pic>
              </a:graphicData>
            </a:graphic>
          </wp:inline>
        </w:drawing>
      </w:r>
    </w:p>
    <w:p>
      <w:pPr>
        <w:spacing w:after="0"/>
        <w:ind w:left="0"/>
        <w:jc w:val="left"/>
      </w:pPr>
      <w:r>
        <w:rPr>
          <w:b w:val="0"/>
          <w:i w:val="0"/>
          <w:color w:val="000000"/>
          <w:sz w:val="21"/>
        </w:rPr>
        <w:t xml:space="preserve">（2）改正不足后，在加热条件相同的情况下小明测出了多组数据，并绘制了海波和松香的温度﹣时间变化图象，如图乙所示，从图象中发现海波与松香在熔化过程中的不同点是：________，其中属于晶体的是________；  </w:t>
      </w:r>
    </w:p>
    <w:p>
      <w:pPr>
        <w:spacing w:after="0"/>
        <w:ind w:left="0"/>
        <w:jc w:val="left"/>
      </w:pPr>
      <w:r>
        <w:drawing>
          <wp:inline distT="0" distB="0" distL="0" distR="0">
            <wp:extent cx="3914775" cy="1680210"/>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16"/>
                    <a:stretch>
                      <a:fillRect/>
                    </a:stretch>
                  </pic:blipFill>
                  <pic:spPr>
                    <a:xfrm>
                      <a:off x="0" y="0"/>
                      <a:ext cx="3915143" cy="1680642"/>
                    </a:xfrm>
                    <a:prstGeom prst="rect">
                      <a:avLst/>
                    </a:prstGeom>
                  </pic:spPr>
                </pic:pic>
              </a:graphicData>
            </a:graphic>
          </wp:inline>
        </w:drawing>
      </w:r>
    </w:p>
    <w:p>
      <w:pPr>
        <w:spacing w:after="0"/>
        <w:ind w:left="0"/>
        <w:jc w:val="left"/>
      </w:pPr>
      <w:r>
        <w:rPr>
          <w:b w:val="0"/>
          <w:i w:val="0"/>
          <w:color w:val="000000"/>
          <w:sz w:val="21"/>
        </w:rPr>
        <w:t xml:space="preserve">（3）在第6min时海波处于________状态（填“固体”、“液体”或“固液共存”）．    </w:t>
      </w:r>
    </w:p>
    <w:p>
      <w:pPr>
        <w:spacing w:after="0"/>
        <w:ind w:left="0"/>
        <w:jc w:val="left"/>
      </w:pPr>
      <w:r>
        <w:rPr>
          <w:b w:val="0"/>
          <w:i w:val="0"/>
          <w:color w:val="000000"/>
          <w:sz w:val="21"/>
        </w:rPr>
        <w:t>20.小威探究凸透镜的成像规律，按照实验步骤做了四次实验，如图所示是第一次实验中蜡烛、透镜和光屏的位置。请你帮他完善如下操作。（已知凸透镜的焦距为10 cm）</w:t>
      </w:r>
      <w:r>
        <w:br w:type="textWrapping"/>
      </w:r>
      <w:r>
        <w:drawing>
          <wp:inline distT="0" distB="0" distL="0" distR="0">
            <wp:extent cx="2396490" cy="744220"/>
            <wp:effectExtent l="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17"/>
                    <a:stretch>
                      <a:fillRect/>
                    </a:stretch>
                  </pic:blipFill>
                  <pic:spPr>
                    <a:xfrm>
                      <a:off x="0" y="0"/>
                      <a:ext cx="2396833" cy="744830"/>
                    </a:xfrm>
                    <a:prstGeom prst="rect">
                      <a:avLst/>
                    </a:prstGeom>
                  </pic:spPr>
                </pic:pic>
              </a:graphicData>
            </a:graphic>
          </wp:inline>
        </w:drawing>
      </w:r>
      <w:r>
        <w:br w:type="textWrapping"/>
      </w:r>
      <w:r>
        <w:rPr>
          <w:b w:val="0"/>
          <w:i w:val="0"/>
          <w:color w:val="000000"/>
          <w:sz w:val="21"/>
        </w:rPr>
        <w:t>①在表中空格A、B、C、D内填写相应内容.</w:t>
      </w:r>
    </w:p>
    <w:tbl>
      <w:tblPr>
        <w:tblStyle w:val="5"/>
        <w:tblW w:w="5130" w:type="dxa"/>
        <w:tblInd w:w="115" w:type="dxa"/>
        <w:tblBorders>
          <w:top w:val="inset" w:color="000000" w:sz="8" w:space="0"/>
          <w:left w:val="inset" w:color="000000" w:sz="8" w:space="0"/>
          <w:bottom w:val="inset" w:color="000000" w:sz="8" w:space="0"/>
          <w:right w:val="inset" w:color="000000" w:sz="8" w:space="0"/>
          <w:insideH w:val="none" w:color="auto" w:sz="0" w:space="0"/>
          <w:insideV w:val="none" w:color="auto" w:sz="0" w:space="0"/>
        </w:tblBorders>
        <w:tblLayout w:type="fixed"/>
        <w:tblCellMar>
          <w:top w:w="0" w:type="dxa"/>
          <w:left w:w="108" w:type="dxa"/>
          <w:bottom w:w="0" w:type="dxa"/>
          <w:right w:w="108" w:type="dxa"/>
        </w:tblCellMar>
      </w:tblPr>
      <w:tblGrid>
        <w:gridCol w:w="1026"/>
        <w:gridCol w:w="1140"/>
        <w:gridCol w:w="1026"/>
        <w:gridCol w:w="1938"/>
      </w:tblGrid>
      <w:tr>
        <w:tblPrEx>
          <w:tblBorders>
            <w:top w:val="inset" w:color="000000" w:sz="8" w:space="0"/>
            <w:left w:val="inset" w:color="000000" w:sz="8" w:space="0"/>
            <w:bottom w:val="inset" w:color="000000" w:sz="8" w:space="0"/>
            <w:right w:val="inset" w:color="000000" w:sz="8" w:space="0"/>
            <w:insideH w:val="none" w:color="auto" w:sz="0" w:space="0"/>
            <w:insideV w:val="none" w:color="auto" w:sz="0" w:space="0"/>
          </w:tblBorders>
          <w:tblLayout w:type="fixed"/>
          <w:tblCellMar>
            <w:top w:w="0" w:type="dxa"/>
            <w:left w:w="108" w:type="dxa"/>
            <w:bottom w:w="0" w:type="dxa"/>
            <w:right w:w="108" w:type="dxa"/>
          </w:tblCellMar>
        </w:tblPrEx>
        <w:tc>
          <w:tcPr>
            <w:tcW w:w="1026"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vAlign w:val="top"/>
          </w:tcPr>
          <w:p>
            <w:pPr>
              <w:spacing w:after="0"/>
              <w:ind w:left="0"/>
              <w:jc w:val="left"/>
            </w:pPr>
            <w:r>
              <w:rPr>
                <w:b w:val="0"/>
                <w:i w:val="0"/>
                <w:color w:val="000000"/>
                <w:sz w:val="21"/>
              </w:rPr>
              <w:t>实验序号</w:t>
            </w:r>
          </w:p>
        </w:tc>
        <w:tc>
          <w:tcPr>
            <w:tcW w:w="1140"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vAlign w:val="top"/>
          </w:tcPr>
          <w:p>
            <w:pPr>
              <w:spacing w:after="0"/>
              <w:ind w:left="0"/>
              <w:jc w:val="left"/>
            </w:pPr>
            <w:r>
              <w:rPr>
                <w:b w:val="0"/>
                <w:i w:val="0"/>
                <w:color w:val="000000"/>
                <w:sz w:val="21"/>
              </w:rPr>
              <w:t>物距u/cm</w:t>
            </w:r>
          </w:p>
        </w:tc>
        <w:tc>
          <w:tcPr>
            <w:tcW w:w="1026"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vAlign w:val="top"/>
          </w:tcPr>
          <w:p>
            <w:pPr>
              <w:spacing w:after="0"/>
              <w:ind w:left="0"/>
              <w:jc w:val="left"/>
            </w:pPr>
            <w:r>
              <w:rPr>
                <w:b w:val="0"/>
                <w:i w:val="0"/>
                <w:color w:val="000000"/>
                <w:sz w:val="21"/>
              </w:rPr>
              <w:t>像距v/cm</w:t>
            </w:r>
          </w:p>
        </w:tc>
        <w:tc>
          <w:tcPr>
            <w:tcW w:w="1938"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vAlign w:val="top"/>
          </w:tcPr>
          <w:p>
            <w:pPr>
              <w:spacing w:after="0"/>
              <w:ind w:left="0"/>
              <w:jc w:val="left"/>
            </w:pPr>
            <w:r>
              <w:rPr>
                <w:b w:val="0"/>
                <w:i w:val="0"/>
                <w:color w:val="000000"/>
                <w:sz w:val="21"/>
              </w:rPr>
              <w:t>像的性质</w:t>
            </w:r>
          </w:p>
        </w:tc>
      </w:tr>
      <w:tr>
        <w:tblPrEx>
          <w:tblBorders>
            <w:top w:val="inset" w:color="000000" w:sz="8" w:space="0"/>
            <w:left w:val="inset" w:color="000000" w:sz="8" w:space="0"/>
            <w:bottom w:val="inset" w:color="000000" w:sz="8" w:space="0"/>
            <w:right w:val="inset" w:color="000000" w:sz="8" w:space="0"/>
            <w:insideH w:val="none" w:color="auto" w:sz="0" w:space="0"/>
            <w:insideV w:val="none" w:color="auto" w:sz="0" w:space="0"/>
          </w:tblBorders>
          <w:tblLayout w:type="fixed"/>
          <w:tblCellMar>
            <w:top w:w="0" w:type="dxa"/>
            <w:left w:w="108" w:type="dxa"/>
            <w:bottom w:w="0" w:type="dxa"/>
            <w:right w:w="108" w:type="dxa"/>
          </w:tblCellMar>
        </w:tblPrEx>
        <w:tc>
          <w:tcPr>
            <w:tcW w:w="1026"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vAlign w:val="top"/>
          </w:tcPr>
          <w:p>
            <w:pPr>
              <w:spacing w:after="0"/>
              <w:ind w:left="0"/>
              <w:jc w:val="left"/>
            </w:pPr>
            <w:r>
              <w:rPr>
                <w:b w:val="0"/>
                <w:i w:val="0"/>
                <w:color w:val="000000"/>
                <w:sz w:val="21"/>
              </w:rPr>
              <w:t>1</w:t>
            </w:r>
          </w:p>
        </w:tc>
        <w:tc>
          <w:tcPr>
            <w:tcW w:w="1140"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vAlign w:val="top"/>
          </w:tcPr>
          <w:p>
            <w:pPr>
              <w:spacing w:after="0"/>
              <w:ind w:left="0"/>
              <w:jc w:val="left"/>
            </w:pPr>
            <w:r>
              <w:rPr>
                <w:b w:val="0"/>
                <w:i w:val="0"/>
                <w:color w:val="000000"/>
                <w:sz w:val="21"/>
              </w:rPr>
              <w:t> ________</w:t>
            </w:r>
          </w:p>
        </w:tc>
        <w:tc>
          <w:tcPr>
            <w:tcW w:w="1026"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vAlign w:val="top"/>
          </w:tcPr>
          <w:p>
            <w:pPr>
              <w:spacing w:after="0"/>
              <w:ind w:left="0"/>
              <w:jc w:val="left"/>
            </w:pPr>
            <w:r>
              <w:rPr>
                <w:b w:val="0"/>
                <w:i w:val="0"/>
                <w:color w:val="000000"/>
                <w:sz w:val="21"/>
              </w:rPr>
              <w:t>13</w:t>
            </w:r>
          </w:p>
        </w:tc>
        <w:tc>
          <w:tcPr>
            <w:tcW w:w="1938"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vAlign w:val="top"/>
          </w:tcPr>
          <w:p>
            <w:pPr>
              <w:spacing w:after="0"/>
              <w:ind w:left="0"/>
              <w:jc w:val="left"/>
            </w:pPr>
            <w:r>
              <w:rPr>
                <w:b w:val="0"/>
                <w:i w:val="0"/>
                <w:color w:val="000000"/>
                <w:sz w:val="21"/>
              </w:rPr>
              <w:t>________</w:t>
            </w:r>
          </w:p>
        </w:tc>
      </w:tr>
      <w:tr>
        <w:tblPrEx>
          <w:tblBorders>
            <w:top w:val="inset" w:color="000000" w:sz="8" w:space="0"/>
            <w:left w:val="inset" w:color="000000" w:sz="8" w:space="0"/>
            <w:bottom w:val="inset" w:color="000000" w:sz="8" w:space="0"/>
            <w:right w:val="inset" w:color="000000" w:sz="8" w:space="0"/>
            <w:insideH w:val="none" w:color="auto" w:sz="0" w:space="0"/>
            <w:insideV w:val="none" w:color="auto" w:sz="0" w:space="0"/>
          </w:tblBorders>
          <w:tblLayout w:type="fixed"/>
          <w:tblCellMar>
            <w:top w:w="0" w:type="dxa"/>
            <w:left w:w="108" w:type="dxa"/>
            <w:bottom w:w="0" w:type="dxa"/>
            <w:right w:w="108" w:type="dxa"/>
          </w:tblCellMar>
        </w:tblPrEx>
        <w:tc>
          <w:tcPr>
            <w:tcW w:w="1026"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vAlign w:val="top"/>
          </w:tcPr>
          <w:p>
            <w:pPr>
              <w:spacing w:after="0"/>
              <w:ind w:left="0"/>
              <w:jc w:val="left"/>
            </w:pPr>
            <w:r>
              <w:rPr>
                <w:b w:val="0"/>
                <w:i w:val="0"/>
                <w:color w:val="000000"/>
                <w:sz w:val="21"/>
              </w:rPr>
              <w:t>2</w:t>
            </w:r>
          </w:p>
        </w:tc>
        <w:tc>
          <w:tcPr>
            <w:tcW w:w="1140"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vAlign w:val="top"/>
          </w:tcPr>
          <w:p>
            <w:pPr>
              <w:spacing w:after="0"/>
              <w:ind w:left="0"/>
              <w:jc w:val="left"/>
            </w:pPr>
            <w:r>
              <w:rPr>
                <w:b w:val="0"/>
                <w:i w:val="0"/>
                <w:color w:val="000000"/>
                <w:sz w:val="21"/>
              </w:rPr>
              <w:t>20</w:t>
            </w:r>
          </w:p>
        </w:tc>
        <w:tc>
          <w:tcPr>
            <w:tcW w:w="1026"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vAlign w:val="top"/>
          </w:tcPr>
          <w:p>
            <w:pPr>
              <w:spacing w:after="0"/>
              <w:ind w:left="0"/>
              <w:jc w:val="left"/>
            </w:pPr>
            <w:r>
              <w:rPr>
                <w:b w:val="0"/>
                <w:i w:val="0"/>
                <w:color w:val="000000"/>
                <w:sz w:val="21"/>
              </w:rPr>
              <w:t>________</w:t>
            </w:r>
          </w:p>
        </w:tc>
        <w:tc>
          <w:tcPr>
            <w:tcW w:w="1938"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vAlign w:val="top"/>
          </w:tcPr>
          <w:p>
            <w:pPr>
              <w:spacing w:after="0"/>
              <w:ind w:left="0"/>
              <w:jc w:val="left"/>
            </w:pPr>
            <w:r>
              <w:rPr>
                <w:b w:val="0"/>
                <w:i w:val="0"/>
                <w:color w:val="000000"/>
                <w:sz w:val="21"/>
              </w:rPr>
              <w:t>倒立、等大的实像</w:t>
            </w:r>
          </w:p>
        </w:tc>
      </w:tr>
      <w:tr>
        <w:tblPrEx>
          <w:tblBorders>
            <w:top w:val="inset" w:color="000000" w:sz="8" w:space="0"/>
            <w:left w:val="inset" w:color="000000" w:sz="8" w:space="0"/>
            <w:bottom w:val="inset" w:color="000000" w:sz="8" w:space="0"/>
            <w:right w:val="inset" w:color="000000" w:sz="8" w:space="0"/>
            <w:insideH w:val="none" w:color="auto" w:sz="0" w:space="0"/>
            <w:insideV w:val="none" w:color="auto" w:sz="0" w:space="0"/>
          </w:tblBorders>
          <w:tblLayout w:type="fixed"/>
          <w:tblCellMar>
            <w:top w:w="0" w:type="dxa"/>
            <w:left w:w="108" w:type="dxa"/>
            <w:bottom w:w="0" w:type="dxa"/>
            <w:right w:w="108" w:type="dxa"/>
          </w:tblCellMar>
        </w:tblPrEx>
        <w:tc>
          <w:tcPr>
            <w:tcW w:w="1026"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vAlign w:val="top"/>
          </w:tcPr>
          <w:p>
            <w:pPr>
              <w:spacing w:after="0"/>
              <w:ind w:left="0"/>
              <w:jc w:val="left"/>
            </w:pPr>
            <w:r>
              <w:rPr>
                <w:b w:val="0"/>
                <w:i w:val="0"/>
                <w:color w:val="000000"/>
                <w:sz w:val="21"/>
              </w:rPr>
              <w:t>3</w:t>
            </w:r>
          </w:p>
        </w:tc>
        <w:tc>
          <w:tcPr>
            <w:tcW w:w="1140"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vAlign w:val="top"/>
          </w:tcPr>
          <w:p>
            <w:pPr>
              <w:spacing w:after="0"/>
              <w:ind w:left="0"/>
              <w:jc w:val="left"/>
            </w:pPr>
            <w:r>
              <w:rPr>
                <w:b w:val="0"/>
                <w:i w:val="0"/>
                <w:color w:val="000000"/>
                <w:sz w:val="21"/>
              </w:rPr>
              <w:t>13</w:t>
            </w:r>
          </w:p>
        </w:tc>
        <w:tc>
          <w:tcPr>
            <w:tcW w:w="1026"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vAlign w:val="top"/>
          </w:tcPr>
          <w:p>
            <w:pPr>
              <w:spacing w:after="0"/>
              <w:ind w:left="0"/>
              <w:jc w:val="left"/>
            </w:pPr>
            <w:r>
              <w:rPr>
                <w:b w:val="0"/>
                <w:i w:val="0"/>
                <w:color w:val="000000"/>
                <w:sz w:val="21"/>
              </w:rPr>
              <w:t>43</w:t>
            </w:r>
          </w:p>
        </w:tc>
        <w:tc>
          <w:tcPr>
            <w:tcW w:w="1938"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vAlign w:val="top"/>
          </w:tcPr>
          <w:p>
            <w:pPr>
              <w:spacing w:after="0"/>
              <w:ind w:left="0"/>
              <w:jc w:val="left"/>
            </w:pPr>
            <w:r>
              <w:rPr>
                <w:b w:val="0"/>
                <w:i w:val="0"/>
                <w:color w:val="000000"/>
                <w:sz w:val="21"/>
              </w:rPr>
              <w:t>________</w:t>
            </w:r>
          </w:p>
        </w:tc>
      </w:tr>
      <w:tr>
        <w:tblPrEx>
          <w:tblBorders>
            <w:top w:val="inset" w:color="000000" w:sz="8" w:space="0"/>
            <w:left w:val="inset" w:color="000000" w:sz="8" w:space="0"/>
            <w:bottom w:val="inset" w:color="000000" w:sz="8" w:space="0"/>
            <w:right w:val="inset" w:color="000000" w:sz="8" w:space="0"/>
            <w:insideH w:val="none" w:color="auto" w:sz="0" w:space="0"/>
            <w:insideV w:val="none" w:color="auto" w:sz="0" w:space="0"/>
          </w:tblBorders>
          <w:tblLayout w:type="fixed"/>
          <w:tblCellMar>
            <w:top w:w="0" w:type="dxa"/>
            <w:left w:w="108" w:type="dxa"/>
            <w:bottom w:w="0" w:type="dxa"/>
            <w:right w:w="108" w:type="dxa"/>
          </w:tblCellMar>
        </w:tblPrEx>
        <w:tc>
          <w:tcPr>
            <w:tcW w:w="1026"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vAlign w:val="top"/>
          </w:tcPr>
          <w:p>
            <w:pPr>
              <w:spacing w:after="0"/>
              <w:ind w:left="0"/>
              <w:jc w:val="left"/>
            </w:pPr>
            <w:r>
              <w:rPr>
                <w:b w:val="0"/>
                <w:i w:val="0"/>
                <w:color w:val="000000"/>
                <w:sz w:val="21"/>
              </w:rPr>
              <w:t>4</w:t>
            </w:r>
          </w:p>
        </w:tc>
        <w:tc>
          <w:tcPr>
            <w:tcW w:w="1140"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vAlign w:val="top"/>
          </w:tcPr>
          <w:p>
            <w:pPr>
              <w:spacing w:after="0"/>
              <w:ind w:left="0"/>
              <w:jc w:val="left"/>
            </w:pPr>
            <w:r>
              <w:rPr>
                <w:b w:val="0"/>
                <w:i w:val="0"/>
                <w:color w:val="000000"/>
                <w:sz w:val="21"/>
              </w:rPr>
              <w:t>6</w:t>
            </w:r>
          </w:p>
        </w:tc>
        <w:tc>
          <w:tcPr>
            <w:tcW w:w="1026"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vAlign w:val="top"/>
          </w:tcPr>
          <w:p>
            <w:pPr>
              <w:spacing w:after="0"/>
              <w:ind w:left="0"/>
              <w:jc w:val="left"/>
            </w:pPr>
            <w:r>
              <w:rPr>
                <w:b w:val="0"/>
                <w:i w:val="0"/>
                <w:color w:val="000000"/>
                <w:sz w:val="21"/>
              </w:rPr>
              <w:t>无</w:t>
            </w:r>
          </w:p>
        </w:tc>
        <w:tc>
          <w:tcPr>
            <w:tcW w:w="1938"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vAlign w:val="top"/>
          </w:tcPr>
          <w:p>
            <w:pPr>
              <w:spacing w:after="0"/>
              <w:ind w:left="0"/>
              <w:jc w:val="left"/>
            </w:pPr>
            <w:r>
              <w:rPr>
                <w:b w:val="0"/>
                <w:i w:val="0"/>
                <w:color w:val="000000"/>
                <w:sz w:val="21"/>
              </w:rPr>
              <w:t>正立、放大的虚像</w:t>
            </w:r>
          </w:p>
        </w:tc>
      </w:tr>
    </w:tbl>
    <w:p>
      <w:pPr>
        <w:spacing w:after="0"/>
        <w:ind w:left="0"/>
        <w:jc w:val="left"/>
      </w:pPr>
      <w:r>
        <w:rPr>
          <w:b w:val="0"/>
          <w:i w:val="0"/>
          <w:color w:val="000000"/>
          <w:sz w:val="21"/>
        </w:rPr>
        <w:t>②当烛焰从远处靠近透镜时，仍要在光屏上得到清晰的像，光屏应________透镜，此时像比之前的________.（选填“大”或“小”）</w:t>
      </w:r>
      <w:r>
        <w:br w:type="textWrapping"/>
      </w:r>
      <w:r>
        <w:rPr>
          <w:b w:val="0"/>
          <w:i w:val="0"/>
          <w:color w:val="000000"/>
          <w:sz w:val="21"/>
        </w:rPr>
        <w:t>③小威做到第2次实验时，如果用手挡住透镜的下半部分，光屏上的像发生的变化是________</w:t>
      </w:r>
      <w:r>
        <w:br w:type="textWrapping"/>
      </w:r>
      <w:r>
        <w:rPr>
          <w:b w:val="0"/>
          <w:i w:val="0"/>
          <w:color w:val="000000"/>
          <w:sz w:val="21"/>
        </w:rPr>
        <w:t>④小威做到第3次实验时，蜡烛由于燃烧而变短了一点，此时，像会成在光屏的________半部分（选填“上”或“下”），如果想让像成在光屏中央，应将透镜向________移动（选填“上”或“下”）．</w:t>
      </w:r>
      <w:r>
        <w:br w:type="textWrapping"/>
      </w:r>
      <w:r>
        <w:rPr>
          <w:b w:val="0"/>
          <w:i w:val="0"/>
          <w:color w:val="000000"/>
          <w:sz w:val="21"/>
        </w:rPr>
        <w:t xml:space="preserve">⑤如果把物距调节到5cm，看到的像比第4次实验________（选填“大”或“小”）．    </w:t>
      </w:r>
    </w:p>
    <w:p>
      <w:pPr>
        <w:spacing w:after="0"/>
        <w:ind w:left="0"/>
        <w:jc w:val="left"/>
      </w:pPr>
      <w:r>
        <w:rPr>
          <w:b w:val="0"/>
          <w:i w:val="0"/>
          <w:color w:val="000000"/>
          <w:sz w:val="21"/>
        </w:rPr>
        <w:t xml:space="preserve">21.小明利用干电池、电压表、电流表、滑动变阻器（10Ω 1A）、电键、导线测未知电阻Rx（约5Ω）的阻值．    </w:t>
      </w:r>
    </w:p>
    <w:p>
      <w:pPr>
        <w:spacing w:after="0"/>
        <w:ind w:left="0"/>
        <w:jc w:val="left"/>
      </w:pPr>
      <w:r>
        <w:rPr>
          <w:b w:val="0"/>
          <w:i w:val="0"/>
          <w:color w:val="000000"/>
          <w:sz w:val="21"/>
        </w:rPr>
        <w:t xml:space="preserve">（1）小明连接好电路如图（甲）所示，小芳检查后发现电路连接有两处错误．请在连接错误导线上打“×”并将正确连接画出来．  </w:t>
      </w:r>
    </w:p>
    <w:p>
      <w:pPr>
        <w:spacing w:after="0"/>
        <w:ind w:left="0"/>
        <w:jc w:val="left"/>
      </w:pPr>
      <w:r>
        <w:drawing>
          <wp:inline distT="0" distB="0" distL="0" distR="0">
            <wp:extent cx="4344670" cy="1661160"/>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pic:cNvPicPr>
                  </pic:nvPicPr>
                  <pic:blipFill>
                    <a:blip r:embed="rId18"/>
                    <a:stretch>
                      <a:fillRect/>
                    </a:stretch>
                  </pic:blipFill>
                  <pic:spPr>
                    <a:xfrm>
                      <a:off x="0" y="0"/>
                      <a:ext cx="4344861" cy="1661554"/>
                    </a:xfrm>
                    <a:prstGeom prst="rect">
                      <a:avLst/>
                    </a:prstGeom>
                  </pic:spPr>
                </pic:pic>
              </a:graphicData>
            </a:graphic>
          </wp:inline>
        </w:drawing>
      </w:r>
    </w:p>
    <w:tbl>
      <w:tblPr>
        <w:tblStyle w:val="5"/>
        <w:tblW w:w="2964" w:type="dxa"/>
        <w:tblInd w:w="115" w:type="dxa"/>
        <w:tblBorders>
          <w:top w:val="inset" w:color="000000" w:sz="8" w:space="0"/>
          <w:left w:val="inset" w:color="000000" w:sz="8" w:space="0"/>
          <w:bottom w:val="inset" w:color="000000" w:sz="8" w:space="0"/>
          <w:right w:val="inset" w:color="000000" w:sz="8" w:space="0"/>
          <w:insideH w:val="none" w:color="auto" w:sz="0" w:space="0"/>
          <w:insideV w:val="none" w:color="auto" w:sz="0" w:space="0"/>
        </w:tblBorders>
        <w:tblLayout w:type="fixed"/>
        <w:tblCellMar>
          <w:top w:w="0" w:type="dxa"/>
          <w:left w:w="108" w:type="dxa"/>
          <w:bottom w:w="0" w:type="dxa"/>
          <w:right w:w="108" w:type="dxa"/>
        </w:tblCellMar>
      </w:tblPr>
      <w:tblGrid>
        <w:gridCol w:w="1026"/>
        <w:gridCol w:w="228"/>
        <w:gridCol w:w="570"/>
        <w:gridCol w:w="570"/>
        <w:gridCol w:w="570"/>
      </w:tblGrid>
      <w:tr>
        <w:tblPrEx>
          <w:tblBorders>
            <w:top w:val="inset" w:color="000000" w:sz="8" w:space="0"/>
            <w:left w:val="inset" w:color="000000" w:sz="8" w:space="0"/>
            <w:bottom w:val="inset" w:color="000000" w:sz="8" w:space="0"/>
            <w:right w:val="inset" w:color="000000" w:sz="8" w:space="0"/>
            <w:insideH w:val="none" w:color="auto" w:sz="0" w:space="0"/>
            <w:insideV w:val="none" w:color="auto" w:sz="0" w:space="0"/>
          </w:tblBorders>
          <w:tblLayout w:type="fixed"/>
          <w:tblCellMar>
            <w:top w:w="0" w:type="dxa"/>
            <w:left w:w="108" w:type="dxa"/>
            <w:bottom w:w="0" w:type="dxa"/>
            <w:right w:w="108" w:type="dxa"/>
          </w:tblCellMar>
        </w:tblPrEx>
        <w:tc>
          <w:tcPr>
            <w:tcW w:w="1026"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vAlign w:val="top"/>
          </w:tcPr>
          <w:p>
            <w:pPr>
              <w:spacing w:after="0"/>
              <w:ind w:left="0"/>
              <w:jc w:val="center"/>
            </w:pPr>
            <w:r>
              <w:rPr>
                <w:b w:val="0"/>
                <w:i w:val="0"/>
                <w:color w:val="000000"/>
                <w:sz w:val="21"/>
              </w:rPr>
              <w:t>实验次数</w:t>
            </w:r>
          </w:p>
        </w:tc>
        <w:tc>
          <w:tcPr>
            <w:tcW w:w="228"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vAlign w:val="top"/>
          </w:tcPr>
          <w:p>
            <w:pPr>
              <w:spacing w:after="0"/>
              <w:ind w:left="0"/>
              <w:jc w:val="center"/>
            </w:pPr>
            <w:r>
              <w:rPr>
                <w:b w:val="0"/>
                <w:i w:val="0"/>
                <w:color w:val="000000"/>
                <w:sz w:val="21"/>
              </w:rPr>
              <w:t>1</w:t>
            </w:r>
          </w:p>
        </w:tc>
        <w:tc>
          <w:tcPr>
            <w:tcW w:w="570"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vAlign w:val="top"/>
          </w:tcPr>
          <w:p>
            <w:pPr>
              <w:spacing w:after="0"/>
              <w:ind w:left="0"/>
              <w:jc w:val="center"/>
            </w:pPr>
            <w:r>
              <w:rPr>
                <w:b w:val="0"/>
                <w:i w:val="0"/>
                <w:color w:val="000000"/>
                <w:sz w:val="21"/>
              </w:rPr>
              <w:t>2</w:t>
            </w:r>
          </w:p>
        </w:tc>
        <w:tc>
          <w:tcPr>
            <w:tcW w:w="570"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vAlign w:val="top"/>
          </w:tcPr>
          <w:p>
            <w:pPr>
              <w:spacing w:after="0"/>
              <w:ind w:left="0"/>
              <w:jc w:val="center"/>
            </w:pPr>
            <w:r>
              <w:rPr>
                <w:b w:val="0"/>
                <w:i w:val="0"/>
                <w:color w:val="000000"/>
                <w:sz w:val="21"/>
              </w:rPr>
              <w:t>3</w:t>
            </w:r>
          </w:p>
        </w:tc>
        <w:tc>
          <w:tcPr>
            <w:tcW w:w="570"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vAlign w:val="top"/>
          </w:tcPr>
          <w:p>
            <w:pPr>
              <w:spacing w:after="0"/>
              <w:ind w:left="0"/>
              <w:jc w:val="center"/>
            </w:pPr>
            <w:r>
              <w:rPr>
                <w:b w:val="0"/>
                <w:i w:val="0"/>
                <w:color w:val="000000"/>
                <w:sz w:val="21"/>
              </w:rPr>
              <w:t>4</w:t>
            </w:r>
          </w:p>
        </w:tc>
      </w:tr>
      <w:tr>
        <w:tblPrEx>
          <w:tblBorders>
            <w:top w:val="inset" w:color="000000" w:sz="8" w:space="0"/>
            <w:left w:val="inset" w:color="000000" w:sz="8" w:space="0"/>
            <w:bottom w:val="inset" w:color="000000" w:sz="8" w:space="0"/>
            <w:right w:val="inset" w:color="000000" w:sz="8" w:space="0"/>
            <w:insideH w:val="none" w:color="auto" w:sz="0" w:space="0"/>
            <w:insideV w:val="none" w:color="auto" w:sz="0" w:space="0"/>
          </w:tblBorders>
          <w:tblLayout w:type="fixed"/>
          <w:tblCellMar>
            <w:top w:w="0" w:type="dxa"/>
            <w:left w:w="108" w:type="dxa"/>
            <w:bottom w:w="0" w:type="dxa"/>
            <w:right w:w="108" w:type="dxa"/>
          </w:tblCellMar>
        </w:tblPrEx>
        <w:tc>
          <w:tcPr>
            <w:tcW w:w="1026"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vAlign w:val="top"/>
          </w:tcPr>
          <w:p>
            <w:pPr>
              <w:spacing w:after="0"/>
              <w:ind w:left="0"/>
              <w:jc w:val="center"/>
            </w:pPr>
            <w:r>
              <w:rPr>
                <w:b w:val="0"/>
                <w:i w:val="0"/>
                <w:color w:val="000000"/>
                <w:sz w:val="21"/>
              </w:rPr>
              <w:t>U/V</w:t>
            </w:r>
          </w:p>
        </w:tc>
        <w:tc>
          <w:tcPr>
            <w:tcW w:w="228"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vAlign w:val="top"/>
          </w:tcPr>
          <w:p>
            <w:pPr>
              <w:spacing w:after="0"/>
              <w:ind w:left="0"/>
              <w:jc w:val="center"/>
            </w:pPr>
          </w:p>
        </w:tc>
        <w:tc>
          <w:tcPr>
            <w:tcW w:w="570"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vAlign w:val="top"/>
          </w:tcPr>
          <w:p>
            <w:pPr>
              <w:spacing w:after="0"/>
              <w:ind w:left="0"/>
              <w:jc w:val="center"/>
            </w:pPr>
            <w:r>
              <w:rPr>
                <w:b w:val="0"/>
                <w:i w:val="0"/>
                <w:color w:val="000000"/>
                <w:sz w:val="21"/>
              </w:rPr>
              <w:t>2.00</w:t>
            </w:r>
          </w:p>
        </w:tc>
        <w:tc>
          <w:tcPr>
            <w:tcW w:w="570"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vAlign w:val="top"/>
          </w:tcPr>
          <w:p>
            <w:pPr>
              <w:spacing w:after="0"/>
              <w:ind w:left="0"/>
              <w:jc w:val="center"/>
            </w:pPr>
            <w:r>
              <w:rPr>
                <w:b w:val="0"/>
                <w:i w:val="0"/>
                <w:color w:val="000000"/>
                <w:sz w:val="21"/>
              </w:rPr>
              <w:t>1.50</w:t>
            </w:r>
          </w:p>
        </w:tc>
        <w:tc>
          <w:tcPr>
            <w:tcW w:w="570"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vAlign w:val="top"/>
          </w:tcPr>
          <w:p>
            <w:pPr>
              <w:spacing w:after="0"/>
              <w:ind w:left="0"/>
              <w:jc w:val="center"/>
            </w:pPr>
            <w:r>
              <w:rPr>
                <w:b w:val="0"/>
                <w:i w:val="0"/>
                <w:color w:val="000000"/>
                <w:sz w:val="21"/>
              </w:rPr>
              <w:t>1.00</w:t>
            </w:r>
          </w:p>
        </w:tc>
      </w:tr>
      <w:tr>
        <w:tblPrEx>
          <w:tblBorders>
            <w:top w:val="inset" w:color="000000" w:sz="8" w:space="0"/>
            <w:left w:val="inset" w:color="000000" w:sz="8" w:space="0"/>
            <w:bottom w:val="inset" w:color="000000" w:sz="8" w:space="0"/>
            <w:right w:val="inset" w:color="000000" w:sz="8" w:space="0"/>
            <w:insideH w:val="none" w:color="auto" w:sz="0" w:space="0"/>
            <w:insideV w:val="none" w:color="auto" w:sz="0" w:space="0"/>
          </w:tblBorders>
          <w:tblLayout w:type="fixed"/>
          <w:tblCellMar>
            <w:top w:w="0" w:type="dxa"/>
            <w:left w:w="108" w:type="dxa"/>
            <w:bottom w:w="0" w:type="dxa"/>
            <w:right w:w="108" w:type="dxa"/>
          </w:tblCellMar>
        </w:tblPrEx>
        <w:tc>
          <w:tcPr>
            <w:tcW w:w="1026"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vAlign w:val="top"/>
          </w:tcPr>
          <w:p>
            <w:pPr>
              <w:spacing w:after="0"/>
              <w:ind w:left="0"/>
              <w:jc w:val="center"/>
            </w:pPr>
            <w:r>
              <w:rPr>
                <w:b w:val="0"/>
                <w:i w:val="0"/>
                <w:color w:val="000000"/>
                <w:sz w:val="21"/>
              </w:rPr>
              <w:t>I/A</w:t>
            </w:r>
          </w:p>
        </w:tc>
        <w:tc>
          <w:tcPr>
            <w:tcW w:w="228"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vAlign w:val="top"/>
          </w:tcPr>
          <w:p>
            <w:pPr>
              <w:spacing w:after="0"/>
              <w:ind w:left="0"/>
              <w:jc w:val="center"/>
            </w:pPr>
          </w:p>
        </w:tc>
        <w:tc>
          <w:tcPr>
            <w:tcW w:w="570"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vAlign w:val="top"/>
          </w:tcPr>
          <w:p>
            <w:pPr>
              <w:spacing w:after="0"/>
              <w:ind w:left="0"/>
              <w:jc w:val="center"/>
            </w:pPr>
            <w:r>
              <w:rPr>
                <w:b w:val="0"/>
                <w:i w:val="0"/>
                <w:color w:val="000000"/>
                <w:sz w:val="21"/>
              </w:rPr>
              <w:t>0.40</w:t>
            </w:r>
          </w:p>
        </w:tc>
        <w:tc>
          <w:tcPr>
            <w:tcW w:w="570"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vAlign w:val="top"/>
          </w:tcPr>
          <w:p>
            <w:pPr>
              <w:spacing w:after="0"/>
              <w:ind w:left="0"/>
              <w:jc w:val="center"/>
            </w:pPr>
            <w:r>
              <w:rPr>
                <w:b w:val="0"/>
                <w:i w:val="0"/>
                <w:color w:val="000000"/>
                <w:sz w:val="21"/>
              </w:rPr>
              <w:t>0.31</w:t>
            </w:r>
          </w:p>
        </w:tc>
        <w:tc>
          <w:tcPr>
            <w:tcW w:w="570"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vAlign w:val="top"/>
          </w:tcPr>
          <w:p>
            <w:pPr>
              <w:spacing w:after="0"/>
              <w:ind w:left="0"/>
              <w:jc w:val="center"/>
            </w:pPr>
            <w:r>
              <w:rPr>
                <w:b w:val="0"/>
                <w:i w:val="0"/>
                <w:color w:val="000000"/>
                <w:sz w:val="21"/>
              </w:rPr>
              <w:t>0.22</w:t>
            </w:r>
          </w:p>
        </w:tc>
      </w:tr>
    </w:tbl>
    <w:p>
      <w:pPr>
        <w:spacing w:after="0"/>
        <w:ind w:left="0"/>
        <w:jc w:val="left"/>
      </w:pPr>
      <w:r>
        <w:rPr>
          <w:b w:val="0"/>
          <w:i w:val="0"/>
          <w:color w:val="000000"/>
          <w:sz w:val="21"/>
        </w:rPr>
        <w:t xml:space="preserve">（2）改正错误后，移动滑片到某一位置，电压表和电流表示数如图（乙）所示，请将电表示数填在上表中空白处．改变滑片的位置，得到多组电压和电流数值如表所示．  </w:t>
      </w:r>
    </w:p>
    <w:p>
      <w:pPr>
        <w:spacing w:after="0"/>
        <w:ind w:left="0"/>
        <w:jc w:val="left"/>
      </w:pPr>
      <w:r>
        <w:drawing>
          <wp:inline distT="0" distB="0" distL="0" distR="0">
            <wp:extent cx="2463165" cy="1088390"/>
            <wp:effectExtent l="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pic:cNvPicPr>
                  </pic:nvPicPr>
                  <pic:blipFill>
                    <a:blip r:embed="rId19"/>
                    <a:stretch>
                      <a:fillRect/>
                    </a:stretch>
                  </pic:blipFill>
                  <pic:spPr>
                    <a:xfrm>
                      <a:off x="0" y="0"/>
                      <a:ext cx="2463673" cy="1088606"/>
                    </a:xfrm>
                    <a:prstGeom prst="rect">
                      <a:avLst/>
                    </a:prstGeom>
                  </pic:spPr>
                </pic:pic>
              </a:graphicData>
            </a:graphic>
          </wp:inline>
        </w:drawing>
      </w:r>
    </w:p>
    <w:p>
      <w:pPr>
        <w:spacing w:after="0"/>
        <w:ind w:left="0"/>
        <w:jc w:val="left"/>
      </w:pPr>
      <w:r>
        <w:rPr>
          <w:b w:val="0"/>
          <w:i w:val="0"/>
          <w:color w:val="000000"/>
          <w:sz w:val="21"/>
        </w:rPr>
        <w:t xml:space="preserve">（3）若电压表已损坏，另外找来一个开关和足够的导线，利用这些器材测出未知电阻Rx的阻值．  </w:t>
      </w:r>
    </w:p>
    <w:p>
      <w:pPr>
        <w:spacing w:after="0"/>
        <w:ind w:left="0"/>
        <w:jc w:val="left"/>
      </w:pPr>
      <w:r>
        <w:rPr>
          <w:b w:val="0"/>
          <w:i w:val="0"/>
          <w:color w:val="000000"/>
          <w:sz w:val="21"/>
        </w:rPr>
        <w:t>①把你设计的电路图画在虚线框内．</w:t>
      </w:r>
    </w:p>
    <w:p>
      <w:pPr>
        <w:spacing w:after="0"/>
        <w:ind w:left="0"/>
        <w:jc w:val="left"/>
      </w:pPr>
      <w:r>
        <w:rPr>
          <w:b w:val="0"/>
          <w:i w:val="0"/>
          <w:color w:val="000000"/>
          <w:sz w:val="21"/>
        </w:rPr>
        <w:t>②简述实验步骤，并用相应的符号表示测出的物理量．</w:t>
      </w:r>
    </w:p>
    <w:p>
      <w:pPr>
        <w:spacing w:after="0"/>
        <w:ind w:left="0"/>
        <w:jc w:val="left"/>
      </w:pPr>
      <w:r>
        <w:rPr>
          <w:b w:val="0"/>
          <w:i w:val="0"/>
          <w:color w:val="000000"/>
          <w:sz w:val="21"/>
        </w:rPr>
        <w:t>③用测出的物理量和已知量表示未知电阻的阻值Rx．</w:t>
      </w:r>
    </w:p>
    <w:p>
      <w:pPr>
        <w:spacing w:after="0"/>
        <w:ind w:left="0"/>
        <w:jc w:val="left"/>
      </w:pPr>
      <w:r>
        <w:rPr>
          <w:b w:val="0"/>
          <w:i w:val="0"/>
          <w:color w:val="000000"/>
          <w:sz w:val="21"/>
        </w:rPr>
        <w:t>④请你对你设计的实验作出评价．</w:t>
      </w:r>
    </w:p>
    <w:p>
      <w:r>
        <w:rPr>
          <w:b/>
          <w:bCs/>
          <w:sz w:val="24"/>
          <w:szCs w:val="24"/>
        </w:rPr>
        <w:t>五、综合题（共1题；共6分）</w:t>
      </w:r>
    </w:p>
    <w:p>
      <w:pPr>
        <w:spacing w:after="0"/>
        <w:ind w:left="0"/>
        <w:jc w:val="left"/>
      </w:pPr>
      <w:r>
        <w:rPr>
          <w:b w:val="0"/>
          <w:i w:val="0"/>
          <w:color w:val="000000"/>
          <w:sz w:val="21"/>
        </w:rPr>
        <w:t xml:space="preserve">22.根据所学知识填空：     </w:t>
      </w:r>
    </w:p>
    <w:p>
      <w:pPr>
        <w:spacing w:after="0"/>
        <w:ind w:left="0"/>
        <w:jc w:val="left"/>
      </w:pPr>
      <w:r>
        <w:rPr>
          <w:b w:val="0"/>
          <w:i w:val="0"/>
          <w:color w:val="000000"/>
          <w:sz w:val="21"/>
        </w:rPr>
        <w:t xml:space="preserve">（1）“一叶蔽目，不见泰山”这句话说明了光在均匀介质中是沿________传播的；    </w:t>
      </w:r>
    </w:p>
    <w:p>
      <w:pPr>
        <w:spacing w:after="0"/>
        <w:ind w:left="0"/>
        <w:jc w:val="left"/>
      </w:pPr>
      <w:r>
        <w:rPr>
          <w:b w:val="0"/>
          <w:i w:val="0"/>
          <w:color w:val="000000"/>
          <w:sz w:val="21"/>
        </w:rPr>
        <w:t xml:space="preserve">（2）站在晋江的河岸上，有时可以看到河中的小鱼游来游去，老师说我们看到的只是鱼的________像，这是由光的________形成的；    </w:t>
      </w:r>
    </w:p>
    <w:p>
      <w:pPr>
        <w:spacing w:after="0"/>
        <w:ind w:left="0"/>
        <w:jc w:val="left"/>
      </w:pPr>
      <w:r>
        <w:rPr>
          <w:b w:val="0"/>
          <w:i w:val="0"/>
          <w:color w:val="000000"/>
          <w:sz w:val="21"/>
        </w:rPr>
        <w:t xml:space="preserve">（3）坐在教室每个位置的同学都可以看得见老师写在黑板中间的字，这是由于________的缘故；但是对于黑板右边的字，坐在教室前排左边的同学总感觉黑板“反光”而看不清，这又是由于________的缘故.（选填“光的镜面反射”或“光的漫反射”）    </w:t>
      </w:r>
    </w:p>
    <w:p>
      <w:pPr>
        <w:spacing w:after="0"/>
        <w:ind w:left="0"/>
        <w:jc w:val="left"/>
      </w:pPr>
      <w:r>
        <w:rPr>
          <w:b w:val="0"/>
          <w:i w:val="0"/>
          <w:color w:val="000000"/>
          <w:sz w:val="21"/>
        </w:rPr>
        <w:t xml:space="preserve">（4）湖边的路灯距湖面高3m，湖水深7m，映在平静湖水中灯的“倒影”距离湖面________m.    </w:t>
      </w:r>
    </w:p>
    <w:p>
      <w:r>
        <w:rPr>
          <w:b/>
          <w:bCs/>
          <w:sz w:val="24"/>
          <w:szCs w:val="24"/>
        </w:rPr>
        <w:t>六、计算题（共2题；共15分）</w:t>
      </w:r>
    </w:p>
    <w:p>
      <w:pPr>
        <w:spacing w:after="0"/>
        <w:ind w:left="0"/>
        <w:jc w:val="left"/>
      </w:pPr>
      <w:r>
        <w:rPr>
          <w:b w:val="0"/>
          <w:i w:val="0"/>
          <w:color w:val="000000"/>
          <w:sz w:val="21"/>
        </w:rPr>
        <w:t>23.2汽车的发动机工作时，吸入汽缸的汽油和空气的比例，决定了汽车的动力性能和经济性能．某汽车四冲程汽油发动机的气缸总排量为2L（发动机每个工作循环吸入或排出的流体体积称为气缸排量），发动机工作时，吸入气缸的是由汽油和空气所形成的混合物，混合物的密度ρ=1.44kg/m</w:t>
      </w:r>
      <w:r>
        <w:rPr>
          <w:b w:val="0"/>
          <w:i w:val="0"/>
          <w:color w:val="000000"/>
          <w:vertAlign w:val="superscript"/>
        </w:rPr>
        <w:t>3</w:t>
      </w:r>
      <w:r>
        <w:rPr>
          <w:b w:val="0"/>
          <w:i w:val="0"/>
          <w:color w:val="000000"/>
          <w:sz w:val="21"/>
        </w:rPr>
        <w:t xml:space="preserve">  ， 汽油和空气的质量比为1：15，汽油的热值q=4.5×10</w:t>
      </w:r>
      <w:r>
        <w:rPr>
          <w:b w:val="0"/>
          <w:i w:val="0"/>
          <w:color w:val="000000"/>
          <w:vertAlign w:val="superscript"/>
        </w:rPr>
        <w:t>7</w:t>
      </w:r>
      <w:r>
        <w:rPr>
          <w:b w:val="0"/>
          <w:i w:val="0"/>
          <w:color w:val="000000"/>
          <w:sz w:val="21"/>
        </w:rPr>
        <w:t>J/kg．如果发动机曲轴在1min转动3×10</w:t>
      </w:r>
      <w:r>
        <w:rPr>
          <w:b w:val="0"/>
          <w:i w:val="0"/>
          <w:color w:val="000000"/>
          <w:vertAlign w:val="superscript"/>
        </w:rPr>
        <w:t>3</w:t>
      </w:r>
      <w:r>
        <w:rPr>
          <w:b w:val="0"/>
          <w:i w:val="0"/>
          <w:color w:val="000000"/>
          <w:sz w:val="21"/>
        </w:rPr>
        <w:t xml:space="preserve">转，发动机的效率为40%，那么在这种情况下：    </w:t>
      </w:r>
    </w:p>
    <w:p>
      <w:pPr>
        <w:spacing w:after="0"/>
        <w:ind w:left="0"/>
        <w:jc w:val="left"/>
      </w:pPr>
      <w:r>
        <w:rPr>
          <w:b w:val="0"/>
          <w:i w:val="0"/>
          <w:color w:val="000000"/>
          <w:sz w:val="21"/>
        </w:rPr>
        <w:t xml:space="preserve">（1）汽车在1min做的有用功是多少？    </w:t>
      </w:r>
    </w:p>
    <w:p>
      <w:pPr>
        <w:spacing w:after="0"/>
        <w:ind w:left="0"/>
        <w:jc w:val="left"/>
      </w:pPr>
      <w:r>
        <w:rPr>
          <w:b w:val="0"/>
          <w:i w:val="0"/>
          <w:color w:val="000000"/>
          <w:sz w:val="21"/>
        </w:rPr>
        <w:t>（2）汽车在平直公路上匀速行驶时受到的阻力为f=3×10</w:t>
      </w:r>
      <w:r>
        <w:rPr>
          <w:b w:val="0"/>
          <w:i w:val="0"/>
          <w:color w:val="000000"/>
          <w:vertAlign w:val="superscript"/>
        </w:rPr>
        <w:t>3</w:t>
      </w:r>
      <w:r>
        <w:rPr>
          <w:b w:val="0"/>
          <w:i w:val="0"/>
          <w:color w:val="000000"/>
          <w:sz w:val="21"/>
        </w:rPr>
        <w:t xml:space="preserve">N，汽车行驶的速度是多少？    </w:t>
      </w:r>
    </w:p>
    <w:p>
      <w:pPr>
        <w:spacing w:after="0"/>
        <w:ind w:left="0"/>
        <w:jc w:val="left"/>
      </w:pPr>
      <w:r>
        <w:rPr>
          <w:b w:val="0"/>
          <w:i w:val="0"/>
          <w:color w:val="000000"/>
          <w:sz w:val="21"/>
        </w:rPr>
        <w:t>24.如图甲、乙是一种家用电熨斗及其简化电路原理图（额定电压为220V），虚线框内为加热电路，R</w:t>
      </w:r>
      <w:r>
        <w:rPr>
          <w:b w:val="0"/>
          <w:i w:val="0"/>
          <w:color w:val="000000"/>
          <w:vertAlign w:val="subscript"/>
        </w:rPr>
        <w:t>0</w:t>
      </w:r>
      <w:r>
        <w:rPr>
          <w:b w:val="0"/>
          <w:i w:val="0"/>
          <w:color w:val="000000"/>
          <w:sz w:val="21"/>
        </w:rPr>
        <w:t>是定值电阻，R是可变电阻（调温开关）．该电熨斗温度最低时的耗电功率为121W，温度最高时的耗电功率为484W，根据以上信息计算：</w:t>
      </w:r>
    </w:p>
    <w:p>
      <w:pPr>
        <w:spacing w:after="0"/>
        <w:ind w:left="0"/>
        <w:jc w:val="left"/>
      </w:pPr>
      <w:r>
        <w:rPr>
          <w:b w:val="0"/>
          <w:i w:val="0"/>
          <w:color w:val="000000"/>
          <w:sz w:val="21"/>
        </w:rPr>
        <w:t>①定值电阻R</w:t>
      </w:r>
      <w:r>
        <w:rPr>
          <w:b w:val="0"/>
          <w:i w:val="0"/>
          <w:color w:val="000000"/>
          <w:vertAlign w:val="subscript"/>
        </w:rPr>
        <w:t>0</w:t>
      </w:r>
      <w:r>
        <w:rPr>
          <w:b w:val="0"/>
          <w:i w:val="0"/>
          <w:color w:val="000000"/>
          <w:sz w:val="21"/>
        </w:rPr>
        <w:t>的阻值；</w:t>
      </w:r>
    </w:p>
    <w:p>
      <w:pPr>
        <w:spacing w:after="0"/>
        <w:ind w:left="0"/>
        <w:jc w:val="left"/>
      </w:pPr>
      <w:r>
        <w:rPr>
          <w:b w:val="0"/>
          <w:i w:val="0"/>
          <w:color w:val="000000"/>
          <w:sz w:val="21"/>
        </w:rPr>
        <w:t>②可变电阻R的阻值变化范围？</w:t>
      </w:r>
    </w:p>
    <w:p>
      <w:pPr>
        <w:spacing w:after="0"/>
        <w:ind w:left="0"/>
        <w:jc w:val="left"/>
      </w:pPr>
      <w:r>
        <w:rPr>
          <w:b w:val="0"/>
          <w:i w:val="0"/>
          <w:color w:val="000000"/>
          <w:sz w:val="21"/>
        </w:rPr>
        <w:t>③假定电熨斗每秒钟散发的热量Q跟电熨斗表面温度与环境温度的温差关系如图丙所示，现在温度为20℃的房间使用该电熨斗熨烫毛料西服，要求熨斗表面温度为220℃，且保持不变，问应将R的阻值调为多大？</w:t>
      </w:r>
    </w:p>
    <w:p>
      <w:pPr>
        <w:spacing w:after="0"/>
        <w:ind w:left="0"/>
        <w:jc w:val="left"/>
      </w:pPr>
      <w:r>
        <w:drawing>
          <wp:inline distT="0" distB="0" distL="0" distR="0">
            <wp:extent cx="2759075" cy="1623060"/>
            <wp:effectExtent l="0" t="0" r="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pic:cNvPicPr>
                  </pic:nvPicPr>
                  <pic:blipFill>
                    <a:blip r:embed="rId20"/>
                    <a:stretch>
                      <a:fillRect/>
                    </a:stretch>
                  </pic:blipFill>
                  <pic:spPr>
                    <a:xfrm>
                      <a:off x="0" y="0"/>
                      <a:ext cx="2759697" cy="1623352"/>
                    </a:xfrm>
                    <a:prstGeom prst="rect">
                      <a:avLst/>
                    </a:prstGeom>
                  </pic:spPr>
                </pic:pic>
              </a:graphicData>
            </a:graphic>
          </wp:inline>
        </w:drawing>
      </w:r>
    </w:p>
    <w:p>
      <w:r>
        <w:br w:type="page"/>
      </w:r>
    </w:p>
    <w:p>
      <w:pPr>
        <w:jc w:val="center"/>
      </w:pPr>
      <w:r>
        <w:rPr>
          <w:rFonts w:hint="eastAsia"/>
          <w:b/>
          <w:bCs/>
          <w:sz w:val="28"/>
          <w:szCs w:val="28"/>
          <w:lang w:val="en-US" w:eastAsia="zh-CN"/>
        </w:rPr>
        <w:t>参考</w:t>
      </w:r>
      <w:r>
        <w:rPr>
          <w:b/>
          <w:bCs/>
          <w:sz w:val="28"/>
          <w:szCs w:val="28"/>
        </w:rPr>
        <w:t>答案</w:t>
      </w:r>
    </w:p>
    <w:p>
      <w:r>
        <w:t xml:space="preserve">一、单选题  </w:t>
      </w:r>
    </w:p>
    <w:p>
      <w:pPr>
        <w:spacing w:after="0"/>
        <w:ind w:left="0"/>
        <w:jc w:val="left"/>
      </w:pPr>
      <w:r>
        <w:rPr>
          <w:b w:val="0"/>
          <w:i w:val="0"/>
          <w:color w:val="000000"/>
          <w:sz w:val="21"/>
        </w:rPr>
        <w:t xml:space="preserve">1. C   2. C   3.C  4. A   5.D  6. A   7.B  8. A   9. B   10.A  </w:t>
      </w:r>
    </w:p>
    <w:p>
      <w:r>
        <w:t xml:space="preserve">二、填空题  </w:t>
      </w:r>
    </w:p>
    <w:p>
      <w:pPr>
        <w:spacing w:after="0"/>
        <w:ind w:left="0"/>
        <w:jc w:val="left"/>
      </w:pPr>
      <w:r>
        <w:rPr>
          <w:b w:val="0"/>
          <w:i w:val="0"/>
          <w:color w:val="000000"/>
          <w:sz w:val="21"/>
        </w:rPr>
        <w:t xml:space="preserve">11.正；失去；吸引轻小物体；金属箔片带上了同种电荷，相互排斥  </w:t>
      </w:r>
    </w:p>
    <w:p>
      <w:pPr>
        <w:spacing w:after="0"/>
        <w:ind w:left="0"/>
        <w:jc w:val="left"/>
      </w:pPr>
      <w:r>
        <w:rPr>
          <w:b w:val="0"/>
          <w:i w:val="0"/>
          <w:color w:val="000000"/>
          <w:sz w:val="21"/>
        </w:rPr>
        <w:t xml:space="preserve">12.做功；减小  </w:t>
      </w:r>
    </w:p>
    <w:p>
      <w:pPr>
        <w:spacing w:after="0"/>
        <w:ind w:left="0"/>
        <w:jc w:val="left"/>
      </w:pPr>
      <w:r>
        <w:rPr>
          <w:b w:val="0"/>
          <w:i w:val="0"/>
          <w:color w:val="000000"/>
          <w:sz w:val="21"/>
        </w:rPr>
        <w:t xml:space="preserve">13.变大；变小  </w:t>
      </w:r>
    </w:p>
    <w:p>
      <w:pPr>
        <w:spacing w:after="0"/>
        <w:ind w:left="0"/>
        <w:jc w:val="left"/>
      </w:pPr>
      <w:r>
        <w:rPr>
          <w:b w:val="0"/>
          <w:i w:val="0"/>
          <w:color w:val="000000"/>
          <w:sz w:val="21"/>
        </w:rPr>
        <w:t xml:space="preserve">14. 0855.5；1.6；低于   </w:t>
      </w:r>
    </w:p>
    <w:p>
      <w:pPr>
        <w:spacing w:after="0"/>
        <w:ind w:left="0"/>
        <w:jc w:val="left"/>
      </w:pPr>
      <w:r>
        <w:rPr>
          <w:b w:val="0"/>
          <w:i w:val="0"/>
          <w:color w:val="000000"/>
          <w:sz w:val="21"/>
        </w:rPr>
        <w:t>15. 5；5×10</w:t>
      </w:r>
      <w:r>
        <w:rPr>
          <w:b w:val="0"/>
          <w:i w:val="0"/>
          <w:color w:val="000000"/>
          <w:vertAlign w:val="superscript"/>
        </w:rPr>
        <w:t>﹣4</w:t>
      </w:r>
    </w:p>
    <w:p>
      <w:r>
        <w:t xml:space="preserve">三、作图题  </w:t>
      </w:r>
    </w:p>
    <w:p>
      <w:pPr>
        <w:spacing w:after="0"/>
        <w:ind w:left="0"/>
        <w:jc w:val="left"/>
      </w:pPr>
      <w:r>
        <w:rPr>
          <w:b w:val="0"/>
          <w:i w:val="0"/>
          <w:color w:val="000000"/>
          <w:sz w:val="21"/>
        </w:rPr>
        <w:t xml:space="preserve">16.解：如下图所示：  </w:t>
      </w:r>
    </w:p>
    <w:p>
      <w:pPr>
        <w:spacing w:after="0"/>
        <w:ind w:left="0"/>
        <w:jc w:val="left"/>
      </w:pPr>
      <w:r>
        <w:drawing>
          <wp:inline distT="0" distB="0" distL="0" distR="0">
            <wp:extent cx="1327150" cy="1260475"/>
            <wp:effectExtent l="0" t="0" r="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21"/>
                    <a:stretch>
                      <a:fillRect/>
                    </a:stretch>
                  </pic:blipFill>
                  <pic:spPr>
                    <a:xfrm>
                      <a:off x="0" y="0"/>
                      <a:ext cx="1327328" cy="1260488"/>
                    </a:xfrm>
                    <a:prstGeom prst="rect">
                      <a:avLst/>
                    </a:prstGeom>
                  </pic:spPr>
                </pic:pic>
              </a:graphicData>
            </a:graphic>
          </wp:inline>
        </w:drawing>
      </w:r>
    </w:p>
    <w:p>
      <w:pPr>
        <w:spacing w:after="0"/>
        <w:ind w:left="0"/>
        <w:jc w:val="left"/>
      </w:pPr>
      <w:r>
        <w:rPr>
          <w:b w:val="0"/>
          <w:i w:val="0"/>
          <w:color w:val="000000"/>
          <w:sz w:val="21"/>
        </w:rPr>
        <w:t xml:space="preserve">17.解：  </w:t>
      </w:r>
      <w:r>
        <w:br w:type="textWrapping"/>
      </w:r>
      <w:r>
        <w:rPr>
          <w:b w:val="0"/>
          <w:i w:val="0"/>
          <w:color w:val="000000"/>
          <w:sz w:val="21"/>
        </w:rPr>
        <w:t>根据平面镜成像的特点，先作出物体AB的端点A、B在平面镜中的对称点A′、B′，连接A′、B′点即为物体AB在平面镜中的像，注意辅助线和像用虚线，如图所示：</w:t>
      </w:r>
      <w:r>
        <w:br w:type="textWrapping"/>
      </w:r>
      <w:r>
        <w:drawing>
          <wp:inline distT="0" distB="0" distL="0" distR="0">
            <wp:extent cx="1527810" cy="1212215"/>
            <wp:effectExtent l="0" t="0" r="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pic:cNvPicPr>
                  </pic:nvPicPr>
                  <pic:blipFill>
                    <a:blip r:embed="rId22"/>
                    <a:stretch>
                      <a:fillRect/>
                    </a:stretch>
                  </pic:blipFill>
                  <pic:spPr>
                    <a:xfrm>
                      <a:off x="0" y="0"/>
                      <a:ext cx="1527861" cy="1212736"/>
                    </a:xfrm>
                    <a:prstGeom prst="rect">
                      <a:avLst/>
                    </a:prstGeom>
                  </pic:spPr>
                </pic:pic>
              </a:graphicData>
            </a:graphic>
          </wp:inline>
        </w:drawing>
      </w:r>
    </w:p>
    <w:p>
      <w:pPr>
        <w:spacing w:after="0"/>
        <w:ind w:left="0"/>
        <w:jc w:val="left"/>
      </w:pPr>
      <w:r>
        <w:rPr>
          <w:b w:val="0"/>
          <w:i w:val="0"/>
          <w:color w:val="000000"/>
          <w:sz w:val="21"/>
        </w:rPr>
        <w:t>18.解:如图所示:</w:t>
      </w:r>
      <w:r>
        <w:br w:type="textWrapping"/>
      </w:r>
      <w:r>
        <w:drawing>
          <wp:inline distT="0" distB="0" distL="0" distR="0">
            <wp:extent cx="1537335" cy="1031240"/>
            <wp:effectExtent l="0" t="0" r="0"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pic:cNvPicPr>
                  </pic:nvPicPr>
                  <pic:blipFill>
                    <a:blip r:embed="rId23"/>
                    <a:stretch>
                      <a:fillRect/>
                    </a:stretch>
                  </pic:blipFill>
                  <pic:spPr>
                    <a:xfrm>
                      <a:off x="0" y="0"/>
                      <a:ext cx="1537411" cy="1031304"/>
                    </a:xfrm>
                    <a:prstGeom prst="rect">
                      <a:avLst/>
                    </a:prstGeom>
                  </pic:spPr>
                </pic:pic>
              </a:graphicData>
            </a:graphic>
          </wp:inline>
        </w:drawing>
      </w:r>
    </w:p>
    <w:p>
      <w:r>
        <w:t xml:space="preserve">四、实验题  </w:t>
      </w:r>
    </w:p>
    <w:p>
      <w:pPr>
        <w:spacing w:after="0"/>
        <w:ind w:left="0"/>
        <w:jc w:val="left"/>
      </w:pPr>
      <w:r>
        <w:rPr>
          <w:b w:val="0"/>
          <w:i w:val="0"/>
          <w:color w:val="000000"/>
          <w:sz w:val="21"/>
        </w:rPr>
        <w:t>19. （1）受热物质受热不均匀</w:t>
      </w:r>
      <w:r>
        <w:br w:type="textWrapping"/>
      </w:r>
      <w:r>
        <w:rPr>
          <w:b w:val="0"/>
          <w:i w:val="0"/>
          <w:color w:val="000000"/>
          <w:sz w:val="21"/>
        </w:rPr>
        <w:t xml:space="preserve">（2）海波有一定的熔化温度，松香没有一定的熔化温度；海波（3）固液共存   </w:t>
      </w:r>
    </w:p>
    <w:p>
      <w:pPr>
        <w:spacing w:after="0"/>
        <w:ind w:left="0"/>
        <w:jc w:val="left"/>
      </w:pPr>
      <w:r>
        <w:rPr>
          <w:b w:val="0"/>
          <w:i w:val="0"/>
          <w:color w:val="000000"/>
          <w:sz w:val="21"/>
        </w:rPr>
        <w:t xml:space="preserve">20.40；倒立缩小实像；20；倒立、放大的实像；远离；大；像变暗（淡）；上；下；小  </w:t>
      </w:r>
    </w:p>
    <w:p>
      <w:pPr>
        <w:spacing w:after="0"/>
        <w:ind w:left="0"/>
        <w:jc w:val="left"/>
      </w:pPr>
      <w:r>
        <w:rPr>
          <w:b w:val="0"/>
          <w:i w:val="0"/>
          <w:color w:val="000000"/>
          <w:sz w:val="21"/>
        </w:rPr>
        <w:t xml:space="preserve">21.（1）解：由电路图知，滑动变阻器与电压表连接错误，电压表应并联在待测电阻两端，滑动变阻器串联在电路中，接一上一下两个接线柱，电路图如右图所示，故答案为：电路图如下图所示  </w:t>
      </w:r>
    </w:p>
    <w:p>
      <w:pPr>
        <w:spacing w:after="0"/>
        <w:ind w:left="0"/>
        <w:jc w:val="left"/>
      </w:pPr>
      <w:r>
        <w:drawing>
          <wp:inline distT="0" distB="0" distL="0" distR="0">
            <wp:extent cx="2329815" cy="1852295"/>
            <wp:effectExtent l="0" t="0" r="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pic:cNvPicPr>
                  </pic:nvPicPr>
                  <pic:blipFill>
                    <a:blip r:embed="rId24"/>
                    <a:stretch>
                      <a:fillRect/>
                    </a:stretch>
                  </pic:blipFill>
                  <pic:spPr>
                    <a:xfrm>
                      <a:off x="0" y="0"/>
                      <a:ext cx="2329993" cy="1852536"/>
                    </a:xfrm>
                    <a:prstGeom prst="rect">
                      <a:avLst/>
                    </a:prstGeom>
                  </pic:spPr>
                </pic:pic>
              </a:graphicData>
            </a:graphic>
          </wp:inline>
        </w:drawing>
      </w:r>
    </w:p>
    <w:p>
      <w:pPr>
        <w:spacing w:after="0"/>
        <w:ind w:left="0"/>
        <w:jc w:val="left"/>
      </w:pPr>
      <w:r>
        <w:br w:type="textWrapping"/>
      </w:r>
      <w:r>
        <w:rPr>
          <w:b w:val="0"/>
          <w:i w:val="0"/>
          <w:color w:val="000000"/>
          <w:sz w:val="21"/>
        </w:rPr>
        <w:t xml:space="preserve">（2）解：由图知：电压表量程是3V，最小分度值是0.1V，电压表示数是  </w:t>
      </w:r>
    </w:p>
    <w:p>
      <w:pPr>
        <w:spacing w:after="0"/>
        <w:ind w:left="0"/>
        <w:jc w:val="left"/>
      </w:pPr>
      <w:r>
        <w:rPr>
          <w:b w:val="0"/>
          <w:i w:val="0"/>
          <w:color w:val="000000"/>
          <w:sz w:val="21"/>
        </w:rPr>
        <w:t>2.50V；电流表量程是0.6A，最小分度值是0.02A，电流表示数是0.50A；</w:t>
      </w:r>
    </w:p>
    <w:p>
      <w:pPr>
        <w:spacing w:after="0"/>
        <w:ind w:left="0"/>
        <w:jc w:val="left"/>
      </w:pPr>
      <w:r>
        <w:rPr>
          <w:b w:val="0"/>
          <w:i w:val="0"/>
          <w:color w:val="000000"/>
          <w:sz w:val="21"/>
        </w:rPr>
        <w:t>故答案为：如下表所示．</w:t>
      </w:r>
    </w:p>
    <w:tbl>
      <w:tblPr>
        <w:tblStyle w:val="5"/>
        <w:tblW w:w="5700" w:type="dxa"/>
        <w:tblInd w:w="115" w:type="dxa"/>
        <w:tblBorders>
          <w:top w:val="inset" w:color="000000" w:sz="8" w:space="0"/>
          <w:left w:val="inset" w:color="000000" w:sz="8" w:space="0"/>
          <w:bottom w:val="inset" w:color="000000" w:sz="8" w:space="0"/>
          <w:right w:val="inset" w:color="000000" w:sz="8" w:space="0"/>
          <w:insideH w:val="none" w:color="auto" w:sz="0" w:space="0"/>
          <w:insideV w:val="none" w:color="auto" w:sz="0" w:space="0"/>
        </w:tblBorders>
        <w:tblLayout w:type="fixed"/>
        <w:tblCellMar>
          <w:top w:w="0" w:type="dxa"/>
          <w:left w:w="108" w:type="dxa"/>
          <w:bottom w:w="0" w:type="dxa"/>
          <w:right w:w="108" w:type="dxa"/>
        </w:tblCellMar>
      </w:tblPr>
      <w:tblGrid>
        <w:gridCol w:w="1620"/>
        <w:gridCol w:w="860"/>
        <w:gridCol w:w="1180"/>
        <w:gridCol w:w="1020"/>
        <w:gridCol w:w="1020"/>
      </w:tblGrid>
      <w:tr>
        <w:tblPrEx>
          <w:tblBorders>
            <w:top w:val="inset" w:color="000000" w:sz="8" w:space="0"/>
            <w:left w:val="inset" w:color="000000" w:sz="8" w:space="0"/>
            <w:bottom w:val="inset" w:color="000000" w:sz="8" w:space="0"/>
            <w:right w:val="inset"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0" w:hRule="atLeast"/>
        </w:trPr>
        <w:tc>
          <w:tcPr>
            <w:tcW w:w="1620"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vAlign w:val="top"/>
          </w:tcPr>
          <w:p>
            <w:pPr>
              <w:spacing w:after="0"/>
              <w:ind w:left="0"/>
              <w:jc w:val="center"/>
            </w:pPr>
            <w:r>
              <w:rPr>
                <w:b w:val="0"/>
                <w:i w:val="0"/>
                <w:color w:val="000000"/>
                <w:sz w:val="21"/>
              </w:rPr>
              <w:t>实验次数</w:t>
            </w:r>
          </w:p>
        </w:tc>
        <w:tc>
          <w:tcPr>
            <w:tcW w:w="860"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vAlign w:val="top"/>
          </w:tcPr>
          <w:p>
            <w:pPr>
              <w:spacing w:after="0"/>
              <w:ind w:left="0"/>
              <w:jc w:val="center"/>
            </w:pPr>
            <w:r>
              <w:rPr>
                <w:b w:val="0"/>
                <w:i w:val="0"/>
                <w:color w:val="000000"/>
                <w:sz w:val="21"/>
              </w:rPr>
              <w:t>1</w:t>
            </w:r>
          </w:p>
        </w:tc>
        <w:tc>
          <w:tcPr>
            <w:tcW w:w="1180"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vAlign w:val="top"/>
          </w:tcPr>
          <w:p>
            <w:pPr>
              <w:spacing w:after="0"/>
              <w:ind w:left="0"/>
              <w:jc w:val="center"/>
            </w:pPr>
            <w:r>
              <w:rPr>
                <w:b w:val="0"/>
                <w:i w:val="0"/>
                <w:color w:val="000000"/>
                <w:sz w:val="21"/>
              </w:rPr>
              <w:t>2</w:t>
            </w:r>
          </w:p>
        </w:tc>
        <w:tc>
          <w:tcPr>
            <w:tcW w:w="1020"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vAlign w:val="top"/>
          </w:tcPr>
          <w:p>
            <w:pPr>
              <w:spacing w:after="0"/>
              <w:ind w:left="0"/>
              <w:jc w:val="center"/>
            </w:pPr>
            <w:r>
              <w:rPr>
                <w:b w:val="0"/>
                <w:i w:val="0"/>
                <w:color w:val="000000"/>
                <w:sz w:val="21"/>
              </w:rPr>
              <w:t>3</w:t>
            </w:r>
          </w:p>
        </w:tc>
        <w:tc>
          <w:tcPr>
            <w:tcW w:w="1020"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vAlign w:val="top"/>
          </w:tcPr>
          <w:p>
            <w:pPr>
              <w:spacing w:after="0"/>
              <w:ind w:left="0"/>
              <w:jc w:val="center"/>
            </w:pPr>
            <w:r>
              <w:rPr>
                <w:b w:val="0"/>
                <w:i w:val="0"/>
                <w:color w:val="000000"/>
                <w:sz w:val="21"/>
              </w:rPr>
              <w:t>4</w:t>
            </w:r>
          </w:p>
        </w:tc>
      </w:tr>
      <w:tr>
        <w:tblPrEx>
          <w:tblBorders>
            <w:top w:val="inset" w:color="000000" w:sz="8" w:space="0"/>
            <w:left w:val="inset" w:color="000000" w:sz="8" w:space="0"/>
            <w:bottom w:val="inset" w:color="000000" w:sz="8" w:space="0"/>
            <w:right w:val="inset"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0" w:hRule="atLeast"/>
        </w:trPr>
        <w:tc>
          <w:tcPr>
            <w:tcW w:w="1620"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vAlign w:val="top"/>
          </w:tcPr>
          <w:p>
            <w:pPr>
              <w:spacing w:after="0"/>
              <w:ind w:left="0"/>
              <w:jc w:val="center"/>
            </w:pPr>
            <w:r>
              <w:rPr>
                <w:b w:val="0"/>
                <w:i w:val="0"/>
                <w:color w:val="000000"/>
                <w:sz w:val="21"/>
              </w:rPr>
              <w:t>U/V</w:t>
            </w:r>
          </w:p>
        </w:tc>
        <w:tc>
          <w:tcPr>
            <w:tcW w:w="860"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vAlign w:val="top"/>
          </w:tcPr>
          <w:p>
            <w:pPr>
              <w:spacing w:after="0"/>
              <w:ind w:left="0"/>
              <w:jc w:val="center"/>
            </w:pPr>
            <w:r>
              <w:rPr>
                <w:b w:val="0"/>
                <w:i w:val="0"/>
                <w:color w:val="000000"/>
                <w:sz w:val="21"/>
              </w:rPr>
              <w:t>2.50</w:t>
            </w:r>
          </w:p>
        </w:tc>
        <w:tc>
          <w:tcPr>
            <w:tcW w:w="1180"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vAlign w:val="top"/>
          </w:tcPr>
          <w:p>
            <w:pPr>
              <w:spacing w:after="0"/>
              <w:ind w:left="0"/>
              <w:jc w:val="center"/>
            </w:pPr>
            <w:r>
              <w:rPr>
                <w:b w:val="0"/>
                <w:i w:val="0"/>
                <w:color w:val="000000"/>
                <w:sz w:val="21"/>
              </w:rPr>
              <w:t>2.00</w:t>
            </w:r>
          </w:p>
        </w:tc>
        <w:tc>
          <w:tcPr>
            <w:tcW w:w="1020"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vAlign w:val="top"/>
          </w:tcPr>
          <w:p>
            <w:pPr>
              <w:spacing w:after="0"/>
              <w:ind w:left="0"/>
              <w:jc w:val="center"/>
            </w:pPr>
            <w:r>
              <w:rPr>
                <w:b w:val="0"/>
                <w:i w:val="0"/>
                <w:color w:val="000000"/>
                <w:sz w:val="21"/>
              </w:rPr>
              <w:t>1.50</w:t>
            </w:r>
          </w:p>
        </w:tc>
        <w:tc>
          <w:tcPr>
            <w:tcW w:w="1020"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vAlign w:val="top"/>
          </w:tcPr>
          <w:p>
            <w:pPr>
              <w:spacing w:after="0"/>
              <w:ind w:left="0"/>
              <w:jc w:val="center"/>
            </w:pPr>
            <w:r>
              <w:rPr>
                <w:b w:val="0"/>
                <w:i w:val="0"/>
                <w:color w:val="000000"/>
                <w:sz w:val="21"/>
              </w:rPr>
              <w:t>1.00</w:t>
            </w:r>
          </w:p>
        </w:tc>
      </w:tr>
      <w:tr>
        <w:tblPrEx>
          <w:tblBorders>
            <w:top w:val="inset" w:color="000000" w:sz="8" w:space="0"/>
            <w:left w:val="inset" w:color="000000" w:sz="8" w:space="0"/>
            <w:bottom w:val="inset" w:color="000000" w:sz="8" w:space="0"/>
            <w:right w:val="inset"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0" w:hRule="atLeast"/>
        </w:trPr>
        <w:tc>
          <w:tcPr>
            <w:tcW w:w="1620"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vAlign w:val="top"/>
          </w:tcPr>
          <w:p>
            <w:pPr>
              <w:spacing w:after="0"/>
              <w:ind w:left="0"/>
              <w:jc w:val="center"/>
            </w:pPr>
            <w:r>
              <w:rPr>
                <w:b w:val="0"/>
                <w:i w:val="0"/>
                <w:color w:val="000000"/>
                <w:sz w:val="21"/>
              </w:rPr>
              <w:t>I/A</w:t>
            </w:r>
          </w:p>
        </w:tc>
        <w:tc>
          <w:tcPr>
            <w:tcW w:w="860"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vAlign w:val="top"/>
          </w:tcPr>
          <w:p>
            <w:pPr>
              <w:spacing w:after="0"/>
              <w:ind w:left="0"/>
              <w:jc w:val="center"/>
            </w:pPr>
            <w:r>
              <w:rPr>
                <w:b w:val="0"/>
                <w:i w:val="0"/>
                <w:color w:val="000000"/>
                <w:sz w:val="21"/>
              </w:rPr>
              <w:t>0.50</w:t>
            </w:r>
          </w:p>
        </w:tc>
        <w:tc>
          <w:tcPr>
            <w:tcW w:w="1180"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vAlign w:val="top"/>
          </w:tcPr>
          <w:p>
            <w:pPr>
              <w:spacing w:after="0"/>
              <w:ind w:left="0"/>
              <w:jc w:val="center"/>
            </w:pPr>
            <w:r>
              <w:rPr>
                <w:b w:val="0"/>
                <w:i w:val="0"/>
                <w:color w:val="000000"/>
                <w:sz w:val="21"/>
              </w:rPr>
              <w:t>0.40</w:t>
            </w:r>
          </w:p>
        </w:tc>
        <w:tc>
          <w:tcPr>
            <w:tcW w:w="1020"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vAlign w:val="top"/>
          </w:tcPr>
          <w:p>
            <w:pPr>
              <w:spacing w:after="0"/>
              <w:ind w:left="0"/>
              <w:jc w:val="center"/>
            </w:pPr>
            <w:r>
              <w:rPr>
                <w:b w:val="0"/>
                <w:i w:val="0"/>
                <w:color w:val="000000"/>
                <w:sz w:val="21"/>
              </w:rPr>
              <w:t>0.31</w:t>
            </w:r>
          </w:p>
        </w:tc>
        <w:tc>
          <w:tcPr>
            <w:tcW w:w="1020"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vAlign w:val="top"/>
          </w:tcPr>
          <w:p>
            <w:pPr>
              <w:spacing w:after="0"/>
              <w:ind w:left="0"/>
              <w:jc w:val="center"/>
            </w:pPr>
            <w:r>
              <w:rPr>
                <w:b w:val="0"/>
                <w:i w:val="0"/>
                <w:color w:val="000000"/>
                <w:sz w:val="21"/>
              </w:rPr>
              <w:t>0.22</w:t>
            </w:r>
          </w:p>
        </w:tc>
      </w:tr>
    </w:tbl>
    <w:p>
      <w:pPr>
        <w:spacing w:after="0"/>
        <w:ind w:left="0"/>
        <w:jc w:val="left"/>
      </w:pPr>
      <w:r>
        <w:br w:type="textWrapping"/>
      </w:r>
      <w:r>
        <w:rPr>
          <w:b w:val="0"/>
          <w:i w:val="0"/>
          <w:color w:val="000000"/>
          <w:sz w:val="21"/>
        </w:rPr>
        <w:t>（3）解：①实验电路设计：把滑动变阻器调到最大阻值处，作为定值电阻使用，定值电阻R</w:t>
      </w:r>
      <w:r>
        <w:rPr>
          <w:b w:val="0"/>
          <w:i w:val="0"/>
          <w:color w:val="000000"/>
          <w:vertAlign w:val="subscript"/>
        </w:rPr>
        <w:t>滑</w:t>
      </w:r>
      <w:r>
        <w:rPr>
          <w:b w:val="0"/>
          <w:i w:val="0"/>
          <w:color w:val="000000"/>
          <w:sz w:val="21"/>
        </w:rPr>
        <w:t xml:space="preserve">=10Ω；把待测电阻与滑动变阻器并联，分别用两只开关控制，电流表串联在干路上，电路图如图乙所示．  </w:t>
      </w:r>
    </w:p>
    <w:p>
      <w:pPr>
        <w:spacing w:after="0"/>
        <w:ind w:left="0"/>
        <w:jc w:val="left"/>
      </w:pPr>
      <w:r>
        <w:pict>
          <v:shape id="_x0000_i1037" o:spt="75" type="#_x0000_t75" style="height:285pt;width:468pt;" filled="f" stroked="f" coordsize="21600,21600">
            <v:path/>
            <v:fill on="f" focussize="0,0"/>
            <v:stroke on="f"/>
            <v:imagedata r:id="rId25" o:title=""/>
            <o:lock v:ext="edit" aspectratio="t"/>
            <w10:wrap type="none"/>
            <w10:anchorlock/>
          </v:shape>
        </w:pict>
      </w:r>
    </w:p>
    <w:p>
      <w:pPr>
        <w:spacing w:after="0"/>
        <w:ind w:left="0"/>
        <w:jc w:val="left"/>
      </w:pPr>
      <w:r>
        <w:pict>
          <v:shape id="_x0000_i1036" o:spt="75" type="#_x0000_t75" style="height:648.75pt;width:466.5pt;" filled="f" stroked="f" coordsize="21600,21600">
            <v:path/>
            <v:fill on="f" focussize="0,0"/>
            <v:stroke on="f"/>
            <v:imagedata r:id="rId26" o:title=""/>
            <o:lock v:ext="edit" aspectratio="t"/>
            <w10:wrap type="none"/>
            <w10:anchorlock/>
          </v:shape>
        </w:pict>
      </w:r>
    </w:p>
    <w:p>
      <w:pPr>
        <w:spacing w:after="0"/>
        <w:ind w:left="0"/>
        <w:jc w:val="left"/>
      </w:pPr>
    </w:p>
    <w:p>
      <w:pPr>
        <w:spacing w:after="0"/>
        <w:ind w:left="0"/>
        <w:jc w:val="left"/>
      </w:pPr>
    </w:p>
    <w:p>
      <w:pPr>
        <w:spacing w:after="0"/>
        <w:ind w:left="0"/>
        <w:jc w:val="left"/>
      </w:pPr>
    </w:p>
    <w:p>
      <w:pPr>
        <w:spacing w:after="0"/>
        <w:ind w:left="0"/>
        <w:jc w:val="left"/>
      </w:pPr>
    </w:p>
    <w:p>
      <w:pPr>
        <w:spacing w:after="0"/>
        <w:ind w:left="0"/>
        <w:jc w:val="left"/>
      </w:pPr>
    </w:p>
    <w:p>
      <w:pPr>
        <w:spacing w:after="0"/>
        <w:ind w:left="0"/>
        <w:jc w:val="left"/>
      </w:pPr>
      <w:r>
        <w:pict>
          <v:shape id="_x0000_i1035" o:spt="75" type="#_x0000_t75" style="height:189.75pt;width:471.75pt;" filled="f" stroked="f" coordsize="21600,21600">
            <v:path/>
            <v:fill on="f" focussize="0,0"/>
            <v:stroke on="f"/>
            <v:imagedata r:id="rId27" o:title=""/>
            <o:lock v:ext="edit" aspectratio="t"/>
            <w10:wrap type="none"/>
            <w10:anchorlock/>
          </v:shape>
        </w:pict>
      </w:r>
      <w:bookmarkStart w:id="0" w:name="_GoBack"/>
      <w:bookmarkEnd w:id="0"/>
    </w:p>
    <w:sectPr>
      <w:headerReference r:id="rId3" w:type="default"/>
      <w:footerReference r:id="rId5" w:type="default"/>
      <w:headerReference r:id="rId4" w:type="even"/>
      <w:pgSz w:w="11907" w:h="16839"/>
      <w:pgMar w:top="1134" w:right="1134" w:bottom="1134" w:left="1134" w:header="397" w:footer="340" w:gutter="0"/>
      <w:pgNumType w:fmt="decimal" w:chapStyle="1" w:chapSep="hyphen"/>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auto"/>
    <w:pitch w:val="default"/>
    <w:sig w:usb0="E1002EFF" w:usb1="C000605B" w:usb2="00000029" w:usb3="00000000" w:csb0="200101FF" w:csb1="20280000"/>
  </w:font>
  <w:font w:name="华文新魏">
    <w:altName w:val="宋体"/>
    <w:panose1 w:val="0201080004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right" w:pos="9639"/>
      </w:tabs>
    </w:pPr>
    <w:r>
      <w:rPr>
        <w:sz w:val="18"/>
      </w:rPr>
      <w:pict>
        <v:shape id="_x0000_s4097" o:spid="_x0000_s4097"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joinstyle="miter"/>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r>
      <w:rPr>
        <w:rFonts w:hint="eastAsia" w:ascii="微软雅黑" w:hAnsi="微软雅黑" w:eastAsia="微软雅黑" w:cs="微软雅黑"/>
        <w:sz w:val="18"/>
        <w:szCs w:val="18"/>
        <w:lang w:val="en-US"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rPr>
        <w:rFonts w:ascii="华文新魏" w:eastAsia="华文新魏"/>
        <w:b/>
        <w:bC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r>
      <w:pict>
        <v:rect id="Rectangle 7" o:spid="_x0000_s4098" o:spt="1" style="position:absolute;left:0pt;margin-left:1056.4pt;margin-top:-43pt;height:57pt;width:42.15pt;z-index:251658240;mso-width-relative:page;mso-height-relative:page;" fillcolor="#808080" filled="t" o:preferrelative="t" coordsize="21600,21600">
          <v:path/>
          <v:fill on="t" focussize="0,0"/>
          <v:stroke/>
          <v:imagedata o:title=""/>
          <o:lock v:ext="edit"/>
        </v:rect>
      </w:pict>
    </w:r>
    <w:r>
      <w:pict>
        <v:shape id="Quad Arrow 1" o:spid="_x0000_s4099" o:spt="202" type="#_x0000_t202" style="position:absolute;left:0pt;margin-left:1098.55pt;margin-top:-43pt;height:843pt;width:31.6pt;z-index:251659264;v-text-anchor:middle;mso-width-relative:page;mso-height-relative:page;" o:preferrelative="t" coordsize="21600,21600">
          <v:path/>
          <v:fill focussize="0,0"/>
          <v:stroke joinstyle="miter"/>
          <v:imagedata o:title=""/>
          <o:lock v:ext="edit"/>
          <v:textbox style="layout-flow:vertical;mso-layout-flow-alt:bottom-to-top;">
            <w:txbxContent>
              <w:p>
                <w:pPr>
                  <w:spacing w:after="0" w:line="240" w:lineRule="auto"/>
                  <w:jc w:val="distribute"/>
                  <w:rPr>
                    <w:lang w:eastAsia="zh-CN"/>
                  </w:rPr>
                </w:pPr>
                <w:r>
                  <w:rPr>
                    <w:rFonts w:hint="eastAsia"/>
                    <w:lang w:eastAsia="zh-CN"/>
                  </w:rPr>
                  <w:t>…………○…………外…………○…………装…………○…………订…………○…………线…………○…………</w:t>
                </w:r>
              </w:p>
            </w:txbxContent>
          </v:textbox>
        </v:shape>
      </w:pict>
    </w:r>
    <w:r>
      <w:pict>
        <v:shape id="Quad Arrow 3" o:spid="_x0000_s4100" o:spt="202" type="#_x0000_t202" style="position:absolute;left:0pt;margin-left:1056.4pt;margin-top:-43pt;height:843pt;width:42.15pt;z-index:251660288;v-text-anchor:middle;mso-width-relative:page;mso-height-relative:page;" fillcolor="#D8D8D8" filled="t" o:preferrelative="t" coordsize="21600,21600">
          <v:path/>
          <v:fill on="t" focussize="0,0"/>
          <v:stroke joinstyle="miter"/>
          <v:imagedata o:title=""/>
          <o:lock v:ext="edit"/>
          <v:textbox style="layout-flow:vertical;mso-layout-flow-alt:bottom-to-top;">
            <w:txbxContent>
              <w:p>
                <w:pPr>
                  <w:spacing w:before="312" w:beforeLines="100" w:after="312" w:afterLines="100" w:line="240" w:lineRule="auto"/>
                  <w:jc w:val="center"/>
                  <w:rPr>
                    <w:lang w:eastAsia="zh-CN"/>
                  </w:rPr>
                </w:pPr>
                <w:r>
                  <w:rPr>
                    <w:rFonts w:hint="eastAsia"/>
                    <w:lang w:eastAsia="zh-CN"/>
                  </w:rPr>
                  <w:t>※※请※※不※※要※※在※※装※※订※※线※※内※※答※※题※※</w:t>
                </w:r>
              </w:p>
            </w:txbxContent>
          </v:textbox>
        </v:shape>
      </w:pict>
    </w:r>
    <w:r>
      <w:pict>
        <v:shape id="Quad Arrow 5" o:spid="_x0000_s4101" o:spt="202" type="#_x0000_t202" style="position:absolute;left:0pt;margin-left:1025.45pt;margin-top:-43pt;height:843pt;width:30.95pt;z-index:251661312;v-text-anchor:middle;mso-width-relative:page;mso-height-relative:page;" o:preferrelative="t" coordsize="21600,21600">
          <v:path/>
          <v:fill focussize="0,0"/>
          <v:stroke joinstyle="miter"/>
          <v:imagedata o:title=""/>
          <o:lock v:ext="edit"/>
          <v:textbox style="layout-flow:vertical;mso-layout-flow-alt:bottom-to-top;">
            <w:txbxContent>
              <w:p>
                <w:pPr>
                  <w:spacing w:after="0" w:line="240" w:lineRule="auto"/>
                  <w:jc w:val="distribute"/>
                  <w:rPr>
                    <w:lang w:eastAsia="zh-CN"/>
                  </w:rPr>
                </w:pPr>
                <w:r>
                  <w:rPr>
                    <w:rFonts w:hint="eastAsia"/>
                    <w:lang w:eastAsia="zh-CN"/>
                  </w:rPr>
                  <w:t>…………○…………内…………○…………装…………○…………订…………○…………线…………○…………</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6E982"/>
    <w:multiLevelType w:val="singleLevel"/>
    <w:tmpl w:val="1296E982"/>
    <w:lvl w:ilvl="0" w:tentative="0">
      <w:start w:val="17"/>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0"/>
  <w:bordersDoNotSurroundFooter w:val="0"/>
  <w:doNotTrackMove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88D052F"/>
    <w:rsid w:val="6A733959"/>
    <w:rsid w:val="7AF66D73"/>
    <w:rsid w:val="7DBA37C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99"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20" w:line="288" w:lineRule="auto"/>
      <w:textAlignment w:val="center"/>
    </w:pPr>
    <w:rPr>
      <w:rFonts w:ascii="Calibri" w:hAnsi="Calibri" w:eastAsia="宋体" w:cs="Times New Roman"/>
      <w:sz w:val="21"/>
      <w:szCs w:val="22"/>
      <w:lang w:val="en-US" w:eastAsia="en-US" w:bidi="ar-SA"/>
    </w:rPr>
  </w:style>
  <w:style w:type="character" w:default="1" w:styleId="6">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link w:val="8"/>
    <w:unhideWhenUsed/>
    <w:qFormat/>
    <w:uiPriority w:val="99"/>
    <w:pPr>
      <w:widowControl w:val="0"/>
      <w:tabs>
        <w:tab w:val="center" w:pos="4153"/>
        <w:tab w:val="right" w:pos="8306"/>
      </w:tabs>
      <w:snapToGrid w:val="0"/>
      <w:spacing w:after="0" w:line="240" w:lineRule="auto"/>
    </w:pPr>
    <w:rPr>
      <w:kern w:val="2"/>
      <w:sz w:val="18"/>
      <w:szCs w:val="18"/>
      <w:lang w:eastAsia="zh-CN"/>
    </w:rPr>
  </w:style>
  <w:style w:type="paragraph" w:styleId="4">
    <w:name w:val="header"/>
    <w:basedOn w:val="1"/>
    <w:link w:val="7"/>
    <w:unhideWhenUsed/>
    <w:qFormat/>
    <w:uiPriority w:val="99"/>
    <w:pPr>
      <w:widowControl w:val="0"/>
      <w:pBdr>
        <w:bottom w:val="single" w:color="auto" w:sz="6" w:space="1"/>
      </w:pBdr>
      <w:tabs>
        <w:tab w:val="center" w:pos="4153"/>
        <w:tab w:val="right" w:pos="8306"/>
      </w:tabs>
      <w:snapToGrid w:val="0"/>
      <w:spacing w:after="0" w:line="240" w:lineRule="auto"/>
      <w:jc w:val="center"/>
    </w:pPr>
    <w:rPr>
      <w:kern w:val="2"/>
      <w:sz w:val="18"/>
      <w:szCs w:val="18"/>
      <w:lang w:eastAsia="zh-CN"/>
    </w:rPr>
  </w:style>
  <w:style w:type="character" w:customStyle="1" w:styleId="7">
    <w:name w:val="页眉 Char"/>
    <w:link w:val="4"/>
    <w:qFormat/>
    <w:uiPriority w:val="99"/>
    <w:rPr>
      <w:sz w:val="18"/>
      <w:szCs w:val="18"/>
    </w:rPr>
  </w:style>
  <w:style w:type="character" w:customStyle="1" w:styleId="8">
    <w:name w:val="页脚 Char"/>
    <w:link w:val="3"/>
    <w:qFormat/>
    <w:uiPriority w:val="99"/>
    <w:rPr>
      <w:sz w:val="18"/>
      <w:szCs w:val="18"/>
    </w:rPr>
  </w:style>
  <w:style w:type="character" w:customStyle="1" w:styleId="9">
    <w:name w:val="批注框文本 Char"/>
    <w:link w:val="2"/>
    <w:semiHidden/>
    <w:qFormat/>
    <w:uiPriority w:val="99"/>
    <w:rPr>
      <w:sz w:val="18"/>
      <w:szCs w:val="18"/>
    </w:rPr>
  </w:style>
  <w:style w:type="paragraph" w:customStyle="1" w:styleId="10">
    <w:name w:val="正文1"/>
    <w:qFormat/>
    <w:uiPriority w:val="0"/>
    <w:pPr>
      <w:spacing w:after="200" w:line="276" w:lineRule="auto"/>
      <w:jc w:val="both"/>
    </w:pPr>
    <w:rPr>
      <w:rFonts w:ascii="Times New Roman" w:hAnsi="Times New Roman" w:eastAsia="宋体" w:cs="Times New Roman"/>
      <w:kern w:val="2"/>
      <w:sz w:val="21"/>
      <w:szCs w:val="21"/>
      <w:lang w:val="en-US" w:eastAsia="zh-CN" w:bidi="ar-SA"/>
    </w:rPr>
  </w:style>
  <w:style w:type="character" w:customStyle="1" w:styleId="11">
    <w:name w:val="15"/>
    <w:qFormat/>
    <w:uiPriority w:val="0"/>
    <w:rPr>
      <w:rFonts w:hint="default" w:ascii="Times New Roman" w:hAnsi="Times New Roman" w:cs="Times New Roman"/>
      <w:color w:val="0000FF"/>
      <w:u w:val="single"/>
    </w:rPr>
  </w:style>
  <w:style w:type="paragraph" w:customStyle="1" w:styleId="12">
    <w:name w:val="Normal_0"/>
    <w:qFormat/>
    <w:uiPriority w:val="0"/>
    <w:pPr>
      <w:spacing w:after="200" w:line="276" w:lineRule="auto"/>
      <w:jc w:val="both"/>
    </w:pPr>
    <w:rPr>
      <w:rFonts w:ascii="Times New Roman" w:hAnsi="Times New Roman" w:eastAsia="宋体" w:cs="Times New Roman"/>
      <w:kern w:val="2"/>
      <w:sz w:val="21"/>
      <w:szCs w:val="21"/>
      <w:lang w:val="en-US" w:eastAsia="zh-CN" w:bidi="ar-SA"/>
    </w:rPr>
  </w:style>
  <w:style w:type="character" w:customStyle="1" w:styleId="13">
    <w:name w:val="Default Paragraph Font PHPDOCX"/>
    <w:semiHidden/>
    <w:unhideWhenUsed/>
    <w:qFormat/>
    <w:uiPriority w:val="1"/>
  </w:style>
  <w:style w:type="paragraph" w:customStyle="1" w:styleId="14">
    <w:name w:val="List Paragraph PHPDOCX"/>
    <w:qFormat/>
    <w:uiPriority w:val="34"/>
    <w:pPr>
      <w:spacing w:after="200" w:line="276" w:lineRule="auto"/>
      <w:ind w:left="720"/>
      <w:contextualSpacing/>
    </w:pPr>
    <w:rPr>
      <w:rFonts w:ascii="Times New Roman" w:hAnsi="Times New Roman" w:eastAsia="宋体" w:cs="Times New Roman"/>
    </w:rPr>
  </w:style>
  <w:style w:type="paragraph" w:customStyle="1" w:styleId="15">
    <w:name w:val="Title PHPDOCX"/>
    <w:link w:val="16"/>
    <w:qFormat/>
    <w:uiPriority w:val="10"/>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customStyle="1" w:styleId="16">
    <w:name w:val="Title Car PHPDOCX"/>
    <w:basedOn w:val="13"/>
    <w:link w:val="15"/>
    <w:qFormat/>
    <w:uiPriority w:val="10"/>
    <w:rPr>
      <w:rFonts w:asciiTheme="majorHAnsi" w:hAnsiTheme="majorHAnsi" w:eastAsiaTheme="majorEastAsia" w:cstheme="majorBidi"/>
      <w:color w:val="17365D" w:themeColor="text2" w:themeShade="BF"/>
      <w:spacing w:val="5"/>
      <w:kern w:val="28"/>
      <w:sz w:val="52"/>
      <w:szCs w:val="52"/>
    </w:rPr>
  </w:style>
  <w:style w:type="paragraph" w:customStyle="1" w:styleId="17">
    <w:name w:val="Subtitle PHPDOCX"/>
    <w:link w:val="18"/>
    <w:qFormat/>
    <w:uiPriority w:val="11"/>
    <w:pPr>
      <w:spacing w:after="200" w:line="276" w:lineRule="auto"/>
    </w:pPr>
    <w:rPr>
      <w:rFonts w:asciiTheme="majorHAnsi" w:hAnsiTheme="majorHAnsi" w:eastAsiaTheme="majorEastAsia" w:cstheme="majorBidi"/>
      <w:i/>
      <w:iCs/>
      <w:color w:val="4F81BD" w:themeColor="accent1"/>
      <w:spacing w:val="15"/>
      <w:sz w:val="24"/>
      <w:szCs w:val="24"/>
    </w:rPr>
  </w:style>
  <w:style w:type="character" w:customStyle="1" w:styleId="18">
    <w:name w:val="Subtitle Car PHPDOCX"/>
    <w:basedOn w:val="13"/>
    <w:link w:val="17"/>
    <w:qFormat/>
    <w:uiPriority w:val="11"/>
    <w:rPr>
      <w:rFonts w:asciiTheme="majorHAnsi" w:hAnsiTheme="majorHAnsi" w:eastAsiaTheme="majorEastAsia" w:cstheme="majorBidi"/>
      <w:i/>
      <w:iCs/>
      <w:color w:val="4F81BD" w:themeColor="accent1"/>
      <w:spacing w:val="15"/>
      <w:sz w:val="24"/>
      <w:szCs w:val="24"/>
    </w:rPr>
  </w:style>
  <w:style w:type="table" w:customStyle="1" w:styleId="19">
    <w:name w:val="Normal Table PHPDOCX"/>
    <w:semiHidden/>
    <w:unhideWhenUsed/>
    <w:qFormat/>
    <w:uiPriority w:val="99"/>
    <w:pPr>
      <w:spacing w:after="0" w:line="240" w:lineRule="auto"/>
    </w:pPr>
    <w:tblPr>
      <w:tblLayout w:type="fixed"/>
      <w:tblCellMar>
        <w:top w:w="0" w:type="dxa"/>
        <w:left w:w="108" w:type="dxa"/>
        <w:bottom w:w="0" w:type="dxa"/>
        <w:right w:w="108" w:type="dxa"/>
      </w:tblCellMar>
    </w:tblPr>
  </w:style>
  <w:style w:type="table" w:customStyle="1" w:styleId="20">
    <w:name w:val="Table Grid PHPDOCX"/>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1">
    <w:name w:val="annotation reference PHPDOCX"/>
    <w:basedOn w:val="13"/>
    <w:semiHidden/>
    <w:unhideWhenUsed/>
    <w:qFormat/>
    <w:uiPriority w:val="99"/>
    <w:rPr>
      <w:sz w:val="16"/>
      <w:szCs w:val="16"/>
    </w:rPr>
  </w:style>
  <w:style w:type="paragraph" w:customStyle="1" w:styleId="22">
    <w:name w:val="annotation text PHPDOCX"/>
    <w:link w:val="23"/>
    <w:semiHidden/>
    <w:unhideWhenUsed/>
    <w:qFormat/>
    <w:uiPriority w:val="99"/>
    <w:pPr>
      <w:spacing w:after="200" w:line="240" w:lineRule="auto"/>
    </w:pPr>
    <w:rPr>
      <w:rFonts w:ascii="Times New Roman" w:hAnsi="Times New Roman" w:eastAsia="宋体" w:cs="Times New Roman"/>
      <w:sz w:val="20"/>
      <w:szCs w:val="20"/>
    </w:rPr>
  </w:style>
  <w:style w:type="character" w:customStyle="1" w:styleId="23">
    <w:name w:val="Comment Text Char PHPDOCX"/>
    <w:basedOn w:val="13"/>
    <w:link w:val="22"/>
    <w:semiHidden/>
    <w:qFormat/>
    <w:uiPriority w:val="99"/>
    <w:rPr>
      <w:sz w:val="20"/>
      <w:szCs w:val="20"/>
    </w:rPr>
  </w:style>
  <w:style w:type="paragraph" w:customStyle="1" w:styleId="24">
    <w:name w:val="annotation subject PHPDOCX"/>
    <w:basedOn w:val="22"/>
    <w:next w:val="22"/>
    <w:link w:val="25"/>
    <w:semiHidden/>
    <w:unhideWhenUsed/>
    <w:qFormat/>
    <w:uiPriority w:val="99"/>
    <w:rPr>
      <w:b/>
      <w:bCs/>
    </w:rPr>
  </w:style>
  <w:style w:type="character" w:customStyle="1" w:styleId="25">
    <w:name w:val="Comment Subject Char PHPDOCX"/>
    <w:basedOn w:val="23"/>
    <w:link w:val="24"/>
    <w:semiHidden/>
    <w:qFormat/>
    <w:uiPriority w:val="99"/>
    <w:rPr>
      <w:b/>
      <w:bCs/>
      <w:sz w:val="20"/>
      <w:szCs w:val="20"/>
    </w:rPr>
  </w:style>
  <w:style w:type="paragraph" w:customStyle="1" w:styleId="26">
    <w:name w:val="Balloon Text PHPDOCX"/>
    <w:link w:val="27"/>
    <w:semiHidden/>
    <w:unhideWhenUsed/>
    <w:qFormat/>
    <w:uiPriority w:val="99"/>
    <w:pPr>
      <w:spacing w:after="0" w:line="240" w:lineRule="auto"/>
    </w:pPr>
    <w:rPr>
      <w:rFonts w:ascii="Tahoma" w:hAnsi="Tahoma" w:eastAsia="宋体" w:cs="Tahoma"/>
      <w:sz w:val="16"/>
      <w:szCs w:val="16"/>
    </w:rPr>
  </w:style>
  <w:style w:type="character" w:customStyle="1" w:styleId="27">
    <w:name w:val="Balloon Text Char PHPDOCX"/>
    <w:basedOn w:val="13"/>
    <w:link w:val="26"/>
    <w:semiHidden/>
    <w:qFormat/>
    <w:uiPriority w:val="99"/>
    <w:rPr>
      <w:rFonts w:ascii="Tahoma" w:hAnsi="Tahoma" w:cs="Tahoma"/>
      <w:sz w:val="16"/>
      <w:szCs w:val="16"/>
    </w:rPr>
  </w:style>
  <w:style w:type="paragraph" w:customStyle="1" w:styleId="28">
    <w:name w:val="footnote Text PHPDOCX"/>
    <w:link w:val="29"/>
    <w:semiHidden/>
    <w:unhideWhenUsed/>
    <w:qFormat/>
    <w:uiPriority w:val="99"/>
    <w:pPr>
      <w:spacing w:after="0" w:line="240" w:lineRule="auto"/>
    </w:pPr>
    <w:rPr>
      <w:rFonts w:ascii="Times New Roman" w:hAnsi="Times New Roman" w:eastAsia="宋体" w:cs="Times New Roman"/>
      <w:sz w:val="20"/>
      <w:szCs w:val="20"/>
    </w:rPr>
  </w:style>
  <w:style w:type="character" w:customStyle="1" w:styleId="29">
    <w:name w:val="footnote Text Car PHPDOCX"/>
    <w:basedOn w:val="13"/>
    <w:link w:val="28"/>
    <w:semiHidden/>
    <w:qFormat/>
    <w:uiPriority w:val="99"/>
    <w:rPr>
      <w:sz w:val="20"/>
      <w:szCs w:val="20"/>
    </w:rPr>
  </w:style>
  <w:style w:type="character" w:customStyle="1" w:styleId="30">
    <w:name w:val="footnote Reference PHPDOCX"/>
    <w:basedOn w:val="13"/>
    <w:semiHidden/>
    <w:unhideWhenUsed/>
    <w:qFormat/>
    <w:uiPriority w:val="99"/>
    <w:rPr>
      <w:vertAlign w:val="superscript"/>
    </w:rPr>
  </w:style>
  <w:style w:type="paragraph" w:customStyle="1" w:styleId="31">
    <w:name w:val="endnote Text PHPDOCX"/>
    <w:link w:val="32"/>
    <w:semiHidden/>
    <w:unhideWhenUsed/>
    <w:qFormat/>
    <w:uiPriority w:val="99"/>
    <w:pPr>
      <w:spacing w:after="0" w:line="240" w:lineRule="auto"/>
    </w:pPr>
    <w:rPr>
      <w:rFonts w:ascii="Times New Roman" w:hAnsi="Times New Roman" w:eastAsia="宋体" w:cs="Times New Roman"/>
      <w:sz w:val="20"/>
      <w:szCs w:val="20"/>
    </w:rPr>
  </w:style>
  <w:style w:type="character" w:customStyle="1" w:styleId="32">
    <w:name w:val="endnote Text Car PHPDOCX"/>
    <w:basedOn w:val="13"/>
    <w:link w:val="31"/>
    <w:semiHidden/>
    <w:qFormat/>
    <w:uiPriority w:val="99"/>
    <w:rPr>
      <w:sz w:val="20"/>
      <w:szCs w:val="20"/>
    </w:rPr>
  </w:style>
  <w:style w:type="character" w:customStyle="1" w:styleId="33">
    <w:name w:val="endnote Reference PHPDOCX"/>
    <w:basedOn w:val="13"/>
    <w:semiHidden/>
    <w:unhideWhenUsed/>
    <w:qFormat/>
    <w:uiPriority w:val="99"/>
    <w:rPr>
      <w:vertAlign w:val="superscript"/>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1" Type="http://schemas.openxmlformats.org/officeDocument/2006/relationships/fontTable" Target="fontTable.xml"/><Relationship Id="rId30" Type="http://schemas.openxmlformats.org/officeDocument/2006/relationships/customXml" Target="../customXml/item2.xml"/><Relationship Id="rId3" Type="http://schemas.openxmlformats.org/officeDocument/2006/relationships/header" Target="header1.xml"/><Relationship Id="rId29" Type="http://schemas.openxmlformats.org/officeDocument/2006/relationships/numbering" Target="numbering.xml"/><Relationship Id="rId28" Type="http://schemas.openxmlformats.org/officeDocument/2006/relationships/customXml" Target="../customXml/item1.xml"/><Relationship Id="rId27" Type="http://schemas.openxmlformats.org/officeDocument/2006/relationships/image" Target="media/image21.png"/><Relationship Id="rId26" Type="http://schemas.openxmlformats.org/officeDocument/2006/relationships/image" Target="media/image20.png"/><Relationship Id="rId25" Type="http://schemas.openxmlformats.org/officeDocument/2006/relationships/image" Target="media/image19.png"/><Relationship Id="rId24" Type="http://schemas.openxmlformats.org/officeDocument/2006/relationships/image" Target="media/image18.png"/><Relationship Id="rId23" Type="http://schemas.openxmlformats.org/officeDocument/2006/relationships/image" Target="media/image17.png"/><Relationship Id="rId22" Type="http://schemas.openxmlformats.org/officeDocument/2006/relationships/image" Target="media/image16.png"/><Relationship Id="rId21" Type="http://schemas.openxmlformats.org/officeDocument/2006/relationships/image" Target="media/image15.png"/><Relationship Id="rId20" Type="http://schemas.openxmlformats.org/officeDocument/2006/relationships/image" Target="media/image14.png"/><Relationship Id="rId2" Type="http://schemas.openxmlformats.org/officeDocument/2006/relationships/settings" Target="settings.xml"/><Relationship Id="rId19" Type="http://schemas.openxmlformats.org/officeDocument/2006/relationships/image" Target="media/image13.png"/><Relationship Id="rId18" Type="http://schemas.openxmlformats.org/officeDocument/2006/relationships/image" Target="media/image12.png"/><Relationship Id="rId17" Type="http://schemas.openxmlformats.org/officeDocument/2006/relationships/image" Target="media/image11.png"/><Relationship Id="rId16" Type="http://schemas.openxmlformats.org/officeDocument/2006/relationships/image" Target="media/image10.png"/><Relationship Id="rId15" Type="http://schemas.openxmlformats.org/officeDocument/2006/relationships/image" Target="media/image9.png"/><Relationship Id="rId14" Type="http://schemas.openxmlformats.org/officeDocument/2006/relationships/image" Target="media/image8.png"/><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9"/>
    <customShpInfo spid="_x0000_s4100"/>
    <customShpInfo spid="_x0000_s4101"/>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8702C4-0A2C-48FC-AE9C-80CA7F2FC5B6}">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2013-12-09T06:44:00Z</dcterms:created>
  <dc:creator>lam</dc:creator>
  <cp:lastModifiedBy>Administrator</cp:lastModifiedBy>
  <dcterms:modified xsi:type="dcterms:W3CDTF">2019-03-15T08:48:54Z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